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1863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69F81E35">
      <w:pPr>
        <w:spacing w:line="248" w:lineRule="auto"/>
        <w:rPr>
          <w:rFonts w:ascii="Arial"/>
          <w:sz w:val="21"/>
        </w:rPr>
      </w:pPr>
    </w:p>
    <w:p w14:paraId="05C11888">
      <w:pPr>
        <w:spacing w:line="248" w:lineRule="auto"/>
        <w:rPr>
          <w:rFonts w:ascii="Arial"/>
          <w:sz w:val="21"/>
        </w:rPr>
      </w:pPr>
    </w:p>
    <w:p w14:paraId="4E2D7031">
      <w:pPr>
        <w:spacing w:line="249" w:lineRule="auto"/>
        <w:rPr>
          <w:rFonts w:ascii="Arial"/>
          <w:sz w:val="21"/>
        </w:rPr>
      </w:pPr>
    </w:p>
    <w:p w14:paraId="7CBF7D08">
      <w:pPr>
        <w:spacing w:line="249" w:lineRule="auto"/>
        <w:rPr>
          <w:rFonts w:ascii="Arial"/>
          <w:sz w:val="21"/>
        </w:rPr>
      </w:pPr>
    </w:p>
    <w:p w14:paraId="242F156A">
      <w:pPr>
        <w:spacing w:before="244" w:line="219" w:lineRule="auto"/>
        <w:ind w:left="70"/>
        <w:rPr>
          <w:rFonts w:ascii="宋体" w:hAnsi="宋体" w:eastAsia="宋体" w:cs="宋体"/>
          <w:sz w:val="75"/>
          <w:szCs w:val="75"/>
        </w:rPr>
      </w:pPr>
      <w:r>
        <w:rPr>
          <w:rFonts w:ascii="宋体" w:hAnsi="宋体" w:eastAsia="宋体" w:cs="宋体"/>
          <w:b/>
          <w:bCs/>
          <w:color w:val="FD0000"/>
          <w:spacing w:val="56"/>
          <w:sz w:val="75"/>
          <w:szCs w:val="75"/>
        </w:rPr>
        <w:t>江苏省科学技术协会</w:t>
      </w:r>
    </w:p>
    <w:p w14:paraId="63A29AD0">
      <w:pPr>
        <w:spacing w:before="360" w:line="219" w:lineRule="auto"/>
        <w:ind w:left="68"/>
        <w:rPr>
          <w:rFonts w:ascii="宋体" w:hAnsi="宋体" w:eastAsia="宋体" w:cs="宋体"/>
          <w:sz w:val="76"/>
          <w:szCs w:val="76"/>
        </w:rPr>
      </w:pPr>
      <w:r>
        <w:rPr>
          <w:rFonts w:ascii="宋体" w:hAnsi="宋体" w:eastAsia="宋体" w:cs="宋体"/>
          <w:b/>
          <w:bCs/>
          <w:color w:val="FD0000"/>
          <w:spacing w:val="-56"/>
          <w:w w:val="82"/>
          <w:sz w:val="76"/>
          <w:szCs w:val="76"/>
        </w:rPr>
        <w:t>江苏省哲学社会科学界联合会</w:t>
      </w:r>
    </w:p>
    <w:p w14:paraId="0D7D4D3E">
      <w:pPr>
        <w:spacing w:before="396" w:line="253" w:lineRule="auto"/>
        <w:ind w:left="70" w:right="114" w:firstLine="1"/>
        <w:rPr>
          <w:rFonts w:ascii="宋体" w:hAnsi="宋体" w:eastAsia="宋体" w:cs="宋体"/>
          <w:sz w:val="75"/>
          <w:szCs w:val="75"/>
        </w:rPr>
      </w:pPr>
      <w:r>
        <w:rPr>
          <w:rFonts w:ascii="宋体" w:hAnsi="宋体" w:eastAsia="宋体" w:cs="宋体"/>
          <w:b/>
          <w:bCs/>
          <w:color w:val="FE0000"/>
          <w:spacing w:val="-60"/>
          <w:sz w:val="92"/>
          <w:szCs w:val="92"/>
        </w:rPr>
        <w:t>江苏省科学技术厅文件</w:t>
      </w:r>
      <w:r>
        <w:rPr>
          <w:rFonts w:ascii="宋体" w:hAnsi="宋体" w:eastAsia="宋体" w:cs="宋体"/>
          <w:color w:val="FE0000"/>
          <w:spacing w:val="5"/>
          <w:sz w:val="92"/>
          <w:szCs w:val="92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57"/>
          <w:sz w:val="75"/>
          <w:szCs w:val="75"/>
        </w:rPr>
        <w:t>中国科学院南京分院</w:t>
      </w:r>
    </w:p>
    <w:p w14:paraId="054E6C01">
      <w:pPr>
        <w:spacing w:before="173" w:line="219" w:lineRule="auto"/>
        <w:ind w:left="67"/>
        <w:rPr>
          <w:rFonts w:ascii="宋体" w:hAnsi="宋体" w:eastAsia="宋体" w:cs="宋体"/>
          <w:sz w:val="75"/>
          <w:szCs w:val="75"/>
        </w:rPr>
      </w:pPr>
      <w:r>
        <w:rPr>
          <w:rFonts w:ascii="宋体" w:hAnsi="宋体" w:eastAsia="宋体" w:cs="宋体"/>
          <w:b/>
          <w:bCs/>
          <w:color w:val="FE0000"/>
          <w:spacing w:val="-60"/>
          <w:w w:val="79"/>
          <w:sz w:val="75"/>
          <w:szCs w:val="75"/>
        </w:rPr>
        <w:t>江苏省国防科学技术工业办公室</w:t>
      </w:r>
    </w:p>
    <w:p w14:paraId="58969067">
      <w:pPr>
        <w:spacing w:line="290" w:lineRule="auto"/>
        <w:rPr>
          <w:rFonts w:ascii="Arial"/>
          <w:sz w:val="21"/>
        </w:rPr>
      </w:pPr>
    </w:p>
    <w:p w14:paraId="5DCE37A9">
      <w:pPr>
        <w:spacing w:line="291" w:lineRule="auto"/>
        <w:rPr>
          <w:rFonts w:ascii="Arial"/>
          <w:sz w:val="21"/>
        </w:rPr>
      </w:pPr>
    </w:p>
    <w:p w14:paraId="1F00D6A0">
      <w:pPr>
        <w:spacing w:line="291" w:lineRule="auto"/>
        <w:rPr>
          <w:rFonts w:ascii="Arial"/>
          <w:sz w:val="21"/>
        </w:rPr>
      </w:pPr>
    </w:p>
    <w:p w14:paraId="36859AE8">
      <w:pPr>
        <w:spacing w:before="97" w:line="222" w:lineRule="auto"/>
        <w:ind w:left="28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苏科协发〔2025〕44号</w:t>
      </w:r>
    </w:p>
    <w:p w14:paraId="63ED904F">
      <w:pPr>
        <w:spacing w:before="99" w:line="60" w:lineRule="exact"/>
      </w:pPr>
      <w:r>
        <w:rPr>
          <w:position w:val="-1"/>
        </w:rPr>
        <w:drawing>
          <wp:inline distT="0" distB="0" distL="0" distR="0">
            <wp:extent cx="56451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45214" cy="3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94E0">
      <w:pPr>
        <w:spacing w:line="293" w:lineRule="auto"/>
        <w:rPr>
          <w:rFonts w:ascii="Arial"/>
          <w:sz w:val="21"/>
        </w:rPr>
      </w:pPr>
    </w:p>
    <w:p w14:paraId="2170E13A">
      <w:pPr>
        <w:spacing w:line="294" w:lineRule="auto"/>
        <w:rPr>
          <w:rFonts w:ascii="Arial"/>
          <w:sz w:val="21"/>
        </w:rPr>
      </w:pPr>
    </w:p>
    <w:p w14:paraId="40AD5272">
      <w:pPr>
        <w:spacing w:line="294" w:lineRule="auto"/>
        <w:rPr>
          <w:rFonts w:ascii="Arial"/>
          <w:sz w:val="21"/>
        </w:rPr>
      </w:pPr>
    </w:p>
    <w:p w14:paraId="78515712">
      <w:pPr>
        <w:spacing w:before="143" w:line="288" w:lineRule="auto"/>
        <w:ind w:left="2905" w:right="992" w:hanging="183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8"/>
          <w:sz w:val="44"/>
          <w:szCs w:val="44"/>
        </w:rPr>
        <w:t>关于申报2025年江苏省科学家精神</w:t>
      </w:r>
      <w:r>
        <w:rPr>
          <w:rFonts w:ascii="宋体" w:hAnsi="宋体" w:eastAsia="宋体" w:cs="宋体"/>
          <w:spacing w:val="1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教育基地的通知</w:t>
      </w:r>
    </w:p>
    <w:p w14:paraId="35526DD1">
      <w:pPr>
        <w:spacing w:line="280" w:lineRule="auto"/>
        <w:rPr>
          <w:rFonts w:ascii="Arial"/>
          <w:sz w:val="21"/>
        </w:rPr>
      </w:pPr>
    </w:p>
    <w:p w14:paraId="0623ED58">
      <w:pPr>
        <w:spacing w:line="281" w:lineRule="auto"/>
        <w:rPr>
          <w:rFonts w:ascii="Arial"/>
          <w:sz w:val="21"/>
        </w:rPr>
      </w:pPr>
    </w:p>
    <w:p w14:paraId="73693E22">
      <w:pPr>
        <w:spacing w:before="101" w:line="369" w:lineRule="auto"/>
        <w:ind w:left="60" w:right="1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各设区市科协、社科联、科技局、工信局(国防科工办),中国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科学院驻苏各有关单位，各省级学会，各省部属高等院校、科研</w:t>
      </w:r>
    </w:p>
    <w:p w14:paraId="46A0F246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40"/>
          <w:pgMar w:top="1431" w:right="1519" w:bottom="1667" w:left="1499" w:header="0" w:footer="1276" w:gutter="0"/>
          <w:cols w:space="720" w:num="1"/>
        </w:sectPr>
      </w:pPr>
    </w:p>
    <w:p w14:paraId="046EACBD">
      <w:pPr>
        <w:spacing w:line="355" w:lineRule="auto"/>
        <w:rPr>
          <w:rFonts w:ascii="Arial"/>
          <w:sz w:val="21"/>
        </w:rPr>
      </w:pPr>
    </w:p>
    <w:p w14:paraId="74904E4C">
      <w:pPr>
        <w:spacing w:line="356" w:lineRule="auto"/>
        <w:rPr>
          <w:rFonts w:ascii="Arial"/>
          <w:sz w:val="21"/>
        </w:rPr>
      </w:pPr>
    </w:p>
    <w:p w14:paraId="48907130">
      <w:pPr>
        <w:pStyle w:val="2"/>
        <w:spacing w:before="100" w:line="221" w:lineRule="auto"/>
        <w:ind w:left="10"/>
      </w:pPr>
      <w:r>
        <w:rPr>
          <w:spacing w:val="-8"/>
        </w:rPr>
        <w:t>院所、企业科协，各有关单位：</w:t>
      </w:r>
    </w:p>
    <w:p w14:paraId="6AAC2904">
      <w:pPr>
        <w:pStyle w:val="2"/>
        <w:spacing w:before="264" w:line="368" w:lineRule="auto"/>
        <w:ind w:left="10" w:right="109" w:firstLine="630"/>
        <w:jc w:val="both"/>
      </w:pPr>
      <w:r>
        <w:t>为深入学习习近平文化思想，全面贯彻党的二十大和二十届</w:t>
      </w:r>
      <w:r>
        <w:rPr>
          <w:spacing w:val="14"/>
        </w:rPr>
        <w:t xml:space="preserve"> </w:t>
      </w:r>
      <w:r>
        <w:t xml:space="preserve">二中、三中全会精神，用新时代科学家精神凝心铸魂，助力实现 </w:t>
      </w:r>
      <w:r>
        <w:rPr>
          <w:spacing w:val="10"/>
        </w:rPr>
        <w:t>高水平科技自立自强、加快建成科技强国，决定开展2025年江</w:t>
      </w:r>
      <w:r>
        <w:rPr>
          <w:spacing w:val="17"/>
        </w:rPr>
        <w:t xml:space="preserve"> </w:t>
      </w:r>
      <w:r>
        <w:rPr>
          <w:spacing w:val="-3"/>
        </w:rPr>
        <w:t>苏省科学家精神教育基地申报工作。现就有关事项通知如下：</w:t>
      </w:r>
    </w:p>
    <w:p w14:paraId="2DE78FF0">
      <w:pPr>
        <w:spacing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一、申报对象及类别</w:t>
      </w:r>
    </w:p>
    <w:p w14:paraId="2385B2B5">
      <w:pPr>
        <w:pStyle w:val="2"/>
        <w:spacing w:before="256" w:line="389" w:lineRule="auto"/>
        <w:ind w:left="10" w:firstLine="630"/>
        <w:jc w:val="both"/>
        <w:rPr>
          <w:sz w:val="23"/>
          <w:szCs w:val="23"/>
        </w:rPr>
      </w:pPr>
      <w:r>
        <w:rPr>
          <w:spacing w:val="-7"/>
        </w:rPr>
        <w:t>全省范围内，能够有效展示、宣传在中国共产党领导的革命、</w:t>
      </w:r>
      <w:r>
        <w:rPr>
          <w:spacing w:val="3"/>
        </w:rPr>
        <w:t xml:space="preserve"> </w:t>
      </w:r>
      <w:r>
        <w:rPr>
          <w:spacing w:val="5"/>
        </w:rPr>
        <w:t>建设、改革和新时代各个历史时期中，为科技进步</w:t>
      </w:r>
      <w:r>
        <w:rPr>
          <w:spacing w:val="4"/>
        </w:rPr>
        <w:t>、民生改善、</w:t>
      </w:r>
      <w:r>
        <w:t xml:space="preserve"> </w:t>
      </w:r>
      <w:r>
        <w:rPr>
          <w:spacing w:val="11"/>
        </w:rPr>
        <w:t>国家发展做出重要贡献的科学家个人和团队先</w:t>
      </w:r>
      <w:r>
        <w:rPr>
          <w:spacing w:val="10"/>
        </w:rPr>
        <w:t>进事迹的示范性</w:t>
      </w:r>
      <w:r>
        <w:t xml:space="preserve">  </w:t>
      </w:r>
      <w:r>
        <w:rPr>
          <w:spacing w:val="-11"/>
          <w:sz w:val="23"/>
          <w:szCs w:val="23"/>
        </w:rPr>
        <w:t>场</w:t>
      </w:r>
      <w:r>
        <w:rPr>
          <w:spacing w:val="-1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所</w:t>
      </w:r>
      <w:r>
        <w:rPr>
          <w:spacing w:val="-3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。</w:t>
      </w:r>
    </w:p>
    <w:p w14:paraId="5DAA1DE0">
      <w:pPr>
        <w:pStyle w:val="2"/>
        <w:spacing w:before="71" w:line="366" w:lineRule="auto"/>
        <w:ind w:left="10" w:right="25" w:firstLine="630"/>
      </w:pPr>
      <w:r>
        <w:rPr>
          <w:spacing w:val="15"/>
        </w:rPr>
        <w:t>科学家精神教育基地分场馆场所类、院所校企类、故(旧)</w:t>
      </w:r>
      <w:r>
        <w:rPr>
          <w:spacing w:val="18"/>
        </w:rPr>
        <w:t xml:space="preserve"> </w:t>
      </w:r>
      <w:r>
        <w:rPr>
          <w:spacing w:val="7"/>
        </w:rPr>
        <w:t>居类和其它类共4个类别。</w:t>
      </w:r>
    </w:p>
    <w:p w14:paraId="3A8EFD38">
      <w:pPr>
        <w:spacing w:before="1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二、申报条件</w:t>
      </w:r>
    </w:p>
    <w:p w14:paraId="3690CDF2">
      <w:pPr>
        <w:pStyle w:val="2"/>
        <w:spacing w:before="242" w:line="325" w:lineRule="auto"/>
        <w:ind w:left="10" w:right="128" w:firstLine="634"/>
      </w:pPr>
      <w:r>
        <w:rPr>
          <w:rFonts w:ascii="宋体" w:hAnsi="宋体" w:eastAsia="宋体" w:cs="宋体"/>
          <w:b/>
          <w:bCs/>
          <w:spacing w:val="4"/>
        </w:rPr>
        <w:t>1.</w:t>
      </w:r>
      <w:r>
        <w:rPr>
          <w:rFonts w:ascii="宋体" w:hAnsi="宋体" w:eastAsia="宋体" w:cs="宋体"/>
          <w:spacing w:val="4"/>
        </w:rPr>
        <w:t xml:space="preserve"> </w:t>
      </w:r>
      <w:r>
        <w:rPr>
          <w:rFonts w:ascii="楷体" w:hAnsi="楷体" w:eastAsia="楷体" w:cs="楷体"/>
          <w:b/>
          <w:bCs/>
          <w:spacing w:val="4"/>
        </w:rPr>
        <w:t>场馆设施完善</w:t>
      </w:r>
      <w:r>
        <w:rPr>
          <w:b/>
          <w:bCs/>
          <w:spacing w:val="4"/>
        </w:rPr>
        <w:t>。</w:t>
      </w:r>
      <w:r>
        <w:rPr>
          <w:spacing w:val="4"/>
        </w:rPr>
        <w:t>能独立开展多种形式的科学家精神教育</w:t>
      </w:r>
      <w:r>
        <w:rPr>
          <w:spacing w:val="8"/>
        </w:rPr>
        <w:t xml:space="preserve"> </w:t>
      </w:r>
      <w:r>
        <w:t>活动，展陈场所相对固定、规模适中，设施设备符合安全保障条</w:t>
      </w:r>
      <w:r>
        <w:rPr>
          <w:spacing w:val="1"/>
        </w:rPr>
        <w:t xml:space="preserve"> </w:t>
      </w:r>
      <w:r>
        <w:rPr>
          <w:spacing w:val="-5"/>
        </w:rPr>
        <w:t>件，能够满足公众参观需求。</w:t>
      </w:r>
    </w:p>
    <w:p w14:paraId="5634AB73">
      <w:pPr>
        <w:pStyle w:val="2"/>
        <w:spacing w:before="239" w:line="333" w:lineRule="auto"/>
        <w:ind w:left="10" w:right="94" w:firstLine="634"/>
      </w:pPr>
      <w:r>
        <w:rPr>
          <w:rFonts w:ascii="宋体" w:hAnsi="宋体" w:eastAsia="宋体" w:cs="宋体"/>
          <w:b/>
          <w:bCs/>
          <w:spacing w:val="5"/>
        </w:rPr>
        <w:t>2.</w:t>
      </w:r>
      <w:r>
        <w:rPr>
          <w:rFonts w:ascii="宋体" w:hAnsi="宋体" w:eastAsia="宋体" w:cs="宋体"/>
          <w:spacing w:val="5"/>
        </w:rPr>
        <w:t xml:space="preserve"> </w:t>
      </w:r>
      <w:r>
        <w:rPr>
          <w:rFonts w:ascii="楷体" w:hAnsi="楷体" w:eastAsia="楷体" w:cs="楷体"/>
          <w:b/>
          <w:bCs/>
          <w:spacing w:val="5"/>
        </w:rPr>
        <w:t>教育内容丰富</w:t>
      </w:r>
      <w:r>
        <w:rPr>
          <w:b/>
          <w:bCs/>
          <w:spacing w:val="5"/>
        </w:rPr>
        <w:t>。</w:t>
      </w:r>
      <w:r>
        <w:rPr>
          <w:spacing w:val="5"/>
        </w:rPr>
        <w:t>展陈突出科学家精神思想内涵和时代价</w:t>
      </w:r>
      <w:r>
        <w:rPr>
          <w:spacing w:val="15"/>
        </w:rPr>
        <w:t xml:space="preserve"> </w:t>
      </w:r>
      <w:r>
        <w:t>值，内容丰富，形式多样。展览解说词讲解权威、准确完整。科</w:t>
      </w:r>
      <w:r>
        <w:rPr>
          <w:spacing w:val="2"/>
        </w:rPr>
        <w:t xml:space="preserve"> </w:t>
      </w:r>
      <w:r>
        <w:t>学家史料真实可靠，说明文字权威、详实，展品收集、整理、更</w:t>
      </w:r>
      <w:r>
        <w:rPr>
          <w:spacing w:val="3"/>
        </w:rPr>
        <w:t xml:space="preserve"> </w:t>
      </w:r>
      <w:r>
        <w:t>新、维护等工作常态化，有严格的管理保护制度。具备开展科学</w:t>
      </w:r>
    </w:p>
    <w:p w14:paraId="07A79110">
      <w:pPr>
        <w:spacing w:line="333" w:lineRule="auto"/>
        <w:sectPr>
          <w:footerReference r:id="rId6" w:type="default"/>
          <w:pgSz w:w="11910" w:h="16840"/>
          <w:pgMar w:top="1431" w:right="1504" w:bottom="1666" w:left="1579" w:header="0" w:footer="1261" w:gutter="0"/>
          <w:cols w:space="720" w:num="1"/>
        </w:sectPr>
      </w:pPr>
    </w:p>
    <w:p w14:paraId="5D299AE2">
      <w:pPr>
        <w:spacing w:line="241" w:lineRule="auto"/>
        <w:rPr>
          <w:rFonts w:ascii="Arial"/>
          <w:sz w:val="21"/>
        </w:rPr>
      </w:pPr>
    </w:p>
    <w:p w14:paraId="2308182A">
      <w:pPr>
        <w:spacing w:line="241" w:lineRule="auto"/>
        <w:rPr>
          <w:rFonts w:ascii="Arial"/>
          <w:sz w:val="21"/>
        </w:rPr>
      </w:pPr>
    </w:p>
    <w:p w14:paraId="0315245C">
      <w:pPr>
        <w:spacing w:line="241" w:lineRule="auto"/>
        <w:rPr>
          <w:rFonts w:ascii="Arial"/>
          <w:sz w:val="21"/>
        </w:rPr>
      </w:pPr>
    </w:p>
    <w:p w14:paraId="6DDF0265">
      <w:pPr>
        <w:pStyle w:val="2"/>
        <w:spacing w:before="97" w:line="220" w:lineRule="auto"/>
        <w:rPr>
          <w:sz w:val="30"/>
          <w:szCs w:val="30"/>
        </w:rPr>
      </w:pPr>
      <w:r>
        <w:rPr>
          <w:spacing w:val="8"/>
          <w:sz w:val="30"/>
          <w:szCs w:val="30"/>
        </w:rPr>
        <w:t>家精神教育工作所需的专兼职队伍或者志愿者队伍。</w:t>
      </w:r>
    </w:p>
    <w:p w14:paraId="47F0C16C">
      <w:pPr>
        <w:pStyle w:val="2"/>
        <w:spacing w:before="266" w:line="354" w:lineRule="auto"/>
        <w:ind w:firstLine="614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4"/>
          <w:sz w:val="30"/>
          <w:szCs w:val="30"/>
        </w:rPr>
        <w:t>3.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4"/>
          <w:sz w:val="30"/>
          <w:szCs w:val="30"/>
        </w:rPr>
        <w:t>社会效益显著</w:t>
      </w:r>
      <w:r>
        <w:rPr>
          <w:b/>
          <w:bCs/>
          <w:spacing w:val="14"/>
          <w:sz w:val="30"/>
          <w:szCs w:val="30"/>
        </w:rPr>
        <w:t>。</w:t>
      </w:r>
      <w:r>
        <w:rPr>
          <w:spacing w:val="14"/>
          <w:sz w:val="30"/>
          <w:szCs w:val="30"/>
        </w:rPr>
        <w:t>结合本单位特色，组织开展科学家精神</w:t>
      </w:r>
      <w:r>
        <w:rPr>
          <w:spacing w:val="5"/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教育主题活动，并在相关科学家诞辰纪念日、全国科技工作者日</w:t>
      </w:r>
      <w:r>
        <w:rPr>
          <w:spacing w:val="3"/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等重要时间节点，积极开展特色鲜明、讲求实效、形式多样的科</w:t>
      </w:r>
      <w:r>
        <w:rPr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学家精神系列教育活动。能够与区域中小学校、高校院所、科技</w:t>
      </w:r>
      <w:r>
        <w:rPr>
          <w:sz w:val="30"/>
          <w:szCs w:val="30"/>
        </w:rPr>
        <w:t xml:space="preserve">  </w:t>
      </w:r>
      <w:r>
        <w:rPr>
          <w:spacing w:val="8"/>
          <w:sz w:val="30"/>
          <w:szCs w:val="30"/>
        </w:rPr>
        <w:t>社团及企事业单位建立合作关系，提供多种科学家精神教育服务，</w:t>
      </w:r>
      <w:r>
        <w:rPr>
          <w:spacing w:val="7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在区域、领域内有较高知名度和影响力，社会效益明显。</w:t>
      </w:r>
    </w:p>
    <w:p w14:paraId="200B8925">
      <w:pPr>
        <w:pStyle w:val="2"/>
        <w:spacing w:before="276" w:line="347" w:lineRule="auto"/>
        <w:ind w:right="249" w:firstLine="614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4.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管理制度健全</w:t>
      </w:r>
      <w:r>
        <w:rPr>
          <w:b/>
          <w:bCs/>
          <w:spacing w:val="15"/>
          <w:sz w:val="30"/>
          <w:szCs w:val="30"/>
        </w:rPr>
        <w:t>。</w:t>
      </w:r>
      <w:r>
        <w:rPr>
          <w:spacing w:val="15"/>
          <w:sz w:val="30"/>
          <w:szCs w:val="30"/>
        </w:rPr>
        <w:t>有科学家精神宣教工</w:t>
      </w:r>
      <w:r>
        <w:rPr>
          <w:spacing w:val="14"/>
          <w:sz w:val="30"/>
          <w:szCs w:val="30"/>
        </w:rPr>
        <w:t>作的制度保障，有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工作的中长期规划和年度计划，将科学家精神宣教工作纳入年度</w:t>
      </w:r>
      <w:r>
        <w:rPr>
          <w:spacing w:val="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工作目标任务；有科学家精神宣教工作经费，能确保科学家精神</w:t>
      </w:r>
      <w:r>
        <w:rPr>
          <w:spacing w:val="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宣教工作正常运行。</w:t>
      </w:r>
    </w:p>
    <w:p w14:paraId="14B32BC5">
      <w:pPr>
        <w:spacing w:before="251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三、组织实施</w:t>
      </w:r>
    </w:p>
    <w:p w14:paraId="0A4E32EC">
      <w:pPr>
        <w:pStyle w:val="2"/>
        <w:spacing w:before="274" w:line="349" w:lineRule="auto"/>
        <w:ind w:right="254" w:firstLine="614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4"/>
          <w:sz w:val="30"/>
          <w:szCs w:val="30"/>
        </w:rPr>
        <w:t>1.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4"/>
          <w:sz w:val="30"/>
          <w:szCs w:val="30"/>
        </w:rPr>
        <w:t>申报推荐。</w:t>
      </w:r>
      <w:r>
        <w:rPr>
          <w:spacing w:val="14"/>
          <w:sz w:val="30"/>
          <w:szCs w:val="30"/>
        </w:rPr>
        <w:t>省内符合条件的各有关单位根据实际情况自</w:t>
      </w:r>
      <w:r>
        <w:rPr>
          <w:spacing w:val="2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主申报，对申报材料的真实性和合法性负有法人主体责任。各主</w:t>
      </w:r>
      <w:r>
        <w:rPr>
          <w:spacing w:val="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办单位、省级学会、设区市科协、省部属企事业单位负责审核推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荐，严禁弄虚作假。项目申报书最终由推荐单位在省科协计划项</w:t>
      </w:r>
      <w:r>
        <w:rPr>
          <w:spacing w:val="1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目管理信息平台系统内审核提交。</w:t>
      </w:r>
    </w:p>
    <w:p w14:paraId="7E410A2C">
      <w:pPr>
        <w:pStyle w:val="2"/>
        <w:spacing w:before="273" w:line="306" w:lineRule="auto"/>
        <w:ind w:right="252" w:firstLine="614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2.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专家评审</w:t>
      </w:r>
      <w:r>
        <w:rPr>
          <w:b/>
          <w:bCs/>
          <w:spacing w:val="15"/>
          <w:sz w:val="30"/>
          <w:szCs w:val="30"/>
        </w:rPr>
        <w:t>。</w:t>
      </w:r>
      <w:r>
        <w:rPr>
          <w:spacing w:val="15"/>
          <w:sz w:val="30"/>
          <w:szCs w:val="30"/>
        </w:rPr>
        <w:t>省科协将联合各主办单位，依托</w:t>
      </w:r>
      <w:r>
        <w:rPr>
          <w:spacing w:val="14"/>
          <w:sz w:val="30"/>
          <w:szCs w:val="30"/>
        </w:rPr>
        <w:t>省科协评审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系统，组织专家结合申报材料对申报基地进</w:t>
      </w:r>
      <w:r>
        <w:rPr>
          <w:spacing w:val="6"/>
          <w:sz w:val="30"/>
          <w:szCs w:val="30"/>
        </w:rPr>
        <w:t>行线上评审。</w:t>
      </w:r>
    </w:p>
    <w:p w14:paraId="56B38CA3">
      <w:pPr>
        <w:pStyle w:val="2"/>
        <w:spacing w:before="266" w:line="226" w:lineRule="auto"/>
        <w:ind w:left="614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2"/>
          <w:sz w:val="30"/>
          <w:szCs w:val="30"/>
        </w:rPr>
        <w:t>3.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遴选认定</w:t>
      </w:r>
      <w:r>
        <w:rPr>
          <w:b/>
          <w:bCs/>
          <w:spacing w:val="12"/>
          <w:sz w:val="30"/>
          <w:szCs w:val="30"/>
        </w:rPr>
        <w:t>。</w:t>
      </w:r>
      <w:r>
        <w:rPr>
          <w:spacing w:val="12"/>
          <w:sz w:val="30"/>
          <w:szCs w:val="30"/>
        </w:rPr>
        <w:t>经专家评审、会议审议、社会公示等程</w:t>
      </w:r>
      <w:r>
        <w:rPr>
          <w:spacing w:val="11"/>
          <w:sz w:val="30"/>
          <w:szCs w:val="30"/>
        </w:rPr>
        <w:t>序，</w:t>
      </w:r>
    </w:p>
    <w:p w14:paraId="3B9A84E3">
      <w:pPr>
        <w:spacing w:line="226" w:lineRule="auto"/>
        <w:rPr>
          <w:sz w:val="30"/>
          <w:szCs w:val="30"/>
        </w:rPr>
        <w:sectPr>
          <w:footerReference r:id="rId7" w:type="default"/>
          <w:pgSz w:w="11910" w:h="16840"/>
          <w:pgMar w:top="1431" w:right="1369" w:bottom="1657" w:left="1599" w:header="0" w:footer="1268" w:gutter="0"/>
          <w:cols w:space="720" w:num="1"/>
        </w:sectPr>
      </w:pPr>
    </w:p>
    <w:p w14:paraId="17A7B977">
      <w:pPr>
        <w:spacing w:line="356" w:lineRule="auto"/>
        <w:rPr>
          <w:rFonts w:ascii="Arial"/>
          <w:sz w:val="21"/>
        </w:rPr>
      </w:pPr>
    </w:p>
    <w:p w14:paraId="43914B3B">
      <w:pPr>
        <w:spacing w:line="357" w:lineRule="auto"/>
        <w:rPr>
          <w:rFonts w:ascii="Arial"/>
          <w:sz w:val="21"/>
        </w:rPr>
      </w:pPr>
    </w:p>
    <w:p w14:paraId="1C9CCC7A">
      <w:pPr>
        <w:pStyle w:val="2"/>
        <w:spacing w:before="98" w:line="384" w:lineRule="auto"/>
        <w:ind w:right="40"/>
        <w:rPr>
          <w:sz w:val="30"/>
          <w:szCs w:val="30"/>
        </w:rPr>
      </w:pPr>
      <w:r>
        <w:rPr>
          <w:spacing w:val="20"/>
          <w:sz w:val="30"/>
          <w:szCs w:val="30"/>
        </w:rPr>
        <w:t>向社会公布2025年江苏省科学家精神教育基</w:t>
      </w:r>
      <w:r>
        <w:rPr>
          <w:spacing w:val="19"/>
          <w:sz w:val="30"/>
          <w:szCs w:val="30"/>
        </w:rPr>
        <w:t>地入选名单，基地</w:t>
      </w:r>
      <w:r>
        <w:rPr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有效期为5年。</w:t>
      </w:r>
    </w:p>
    <w:p w14:paraId="32939E08">
      <w:pPr>
        <w:pStyle w:val="2"/>
        <w:spacing w:line="385" w:lineRule="auto"/>
        <w:ind w:right="22" w:firstLine="624"/>
        <w:jc w:val="both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4"/>
          <w:sz w:val="30"/>
          <w:szCs w:val="30"/>
        </w:rPr>
        <w:t>4.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4"/>
          <w:sz w:val="30"/>
          <w:szCs w:val="30"/>
        </w:rPr>
        <w:t>风险防控</w:t>
      </w:r>
      <w:r>
        <w:rPr>
          <w:b/>
          <w:bCs/>
          <w:spacing w:val="14"/>
          <w:sz w:val="30"/>
          <w:szCs w:val="30"/>
        </w:rPr>
        <w:t>。</w:t>
      </w:r>
      <w:r>
        <w:rPr>
          <w:spacing w:val="14"/>
          <w:sz w:val="30"/>
          <w:szCs w:val="30"/>
        </w:rPr>
        <w:t>项目申报单位诚信状况良好，无在惩戒执行</w:t>
      </w:r>
      <w:r>
        <w:rPr>
          <w:spacing w:val="15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期内的失信行为。坚决把好关键环节和重点岗位的廉政风险防</w:t>
      </w:r>
      <w:r>
        <w:rPr>
          <w:spacing w:val="3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控关口，对立项过程中存在违纪违规行为的，将撤销立项资格，</w:t>
      </w:r>
      <w:r>
        <w:rPr>
          <w:spacing w:val="1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并对相关责任人或单位进行严肃处理。</w:t>
      </w:r>
    </w:p>
    <w:p w14:paraId="084644E9">
      <w:pPr>
        <w:spacing w:line="222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四、申报要求</w:t>
      </w:r>
    </w:p>
    <w:p w14:paraId="3A7DB97C">
      <w:pPr>
        <w:pStyle w:val="2"/>
        <w:spacing w:before="253" w:line="398" w:lineRule="auto"/>
        <w:ind w:right="17" w:firstLine="620"/>
        <w:jc w:val="both"/>
        <w:rPr>
          <w:sz w:val="24"/>
          <w:szCs w:val="24"/>
        </w:rPr>
      </w:pPr>
      <w:r>
        <w:rPr>
          <w:spacing w:val="20"/>
          <w:sz w:val="30"/>
          <w:szCs w:val="30"/>
        </w:rPr>
        <w:t>1.2025年江苏省科学家精神教育基地申报在江苏省科协计</w:t>
      </w:r>
      <w:r>
        <w:rPr>
          <w:spacing w:val="10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划项目管理信息平台</w:t>
      </w:r>
      <w:r>
        <w:rPr>
          <w:rFonts w:ascii="宋体" w:hAnsi="宋体" w:eastAsia="宋体" w:cs="宋体"/>
          <w:spacing w:val="-4"/>
          <w:sz w:val="30"/>
          <w:szCs w:val="30"/>
        </w:rPr>
        <w:t>(</w:t>
      </w:r>
      <w:r>
        <w:fldChar w:fldCharType="begin"/>
      </w:r>
      <w:r>
        <w:instrText xml:space="preserve"> HYPERLINK "http://kxsb.jskx.org.cn" </w:instrText>
      </w:r>
      <w:r>
        <w:fldChar w:fldCharType="separate"/>
      </w:r>
      <w:r>
        <w:rPr>
          <w:rFonts w:ascii="宋体" w:hAnsi="宋体" w:eastAsia="宋体" w:cs="宋体"/>
          <w:spacing w:val="-4"/>
          <w:sz w:val="30"/>
          <w:szCs w:val="30"/>
        </w:rPr>
        <w:t>http://kxsb.jskx.org.cn</w:t>
      </w:r>
      <w:r>
        <w:rPr>
          <w:rFonts w:ascii="宋体" w:hAnsi="宋体" w:eastAsia="宋体" w:cs="宋体"/>
          <w:spacing w:val="-4"/>
          <w:sz w:val="30"/>
          <w:szCs w:val="30"/>
        </w:rPr>
        <w:fldChar w:fldCharType="end"/>
      </w:r>
      <w:r>
        <w:rPr>
          <w:rFonts w:ascii="宋体" w:hAnsi="宋体" w:eastAsia="宋体" w:cs="宋体"/>
          <w:spacing w:val="-4"/>
          <w:sz w:val="30"/>
          <w:szCs w:val="30"/>
        </w:rPr>
        <w:t>)</w:t>
      </w:r>
      <w:r>
        <w:rPr>
          <w:spacing w:val="-4"/>
          <w:sz w:val="30"/>
          <w:szCs w:val="30"/>
        </w:rPr>
        <w:t>进行，申报入口为</w:t>
      </w:r>
      <w:r>
        <w:rPr>
          <w:spacing w:val="11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“宣传文化传播计划”端口。请按系统内提示认真填报，完成后</w:t>
      </w:r>
      <w:r>
        <w:rPr>
          <w:spacing w:val="15"/>
          <w:sz w:val="30"/>
          <w:szCs w:val="30"/>
        </w:rPr>
        <w:t xml:space="preserve"> </w:t>
      </w:r>
      <w:r>
        <w:rPr>
          <w:spacing w:val="-14"/>
          <w:sz w:val="24"/>
          <w:szCs w:val="24"/>
        </w:rPr>
        <w:t>提</w:t>
      </w:r>
      <w:r>
        <w:rPr>
          <w:spacing w:val="-12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交</w:t>
      </w:r>
      <w:r>
        <w:rPr>
          <w:spacing w:val="-36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。</w:t>
      </w:r>
    </w:p>
    <w:p w14:paraId="0002E368">
      <w:pPr>
        <w:pStyle w:val="2"/>
        <w:spacing w:before="54" w:line="328" w:lineRule="auto"/>
        <w:ind w:firstLine="620"/>
        <w:rPr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2.</w:t>
      </w:r>
      <w:r>
        <w:rPr>
          <w:rFonts w:ascii="宋体" w:hAnsi="宋体" w:eastAsia="宋体" w:cs="宋体"/>
          <w:spacing w:val="-70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推行无纸化申报，申报阶段不需要报送纸质版申报材料。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申报过程中，须下载打印项目申报书，签字盖章后扫描，再以附</w:t>
      </w:r>
      <w:r>
        <w:rPr>
          <w:spacing w:val="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件形式上传，其他附件材料应传尽传。</w:t>
      </w:r>
    </w:p>
    <w:p w14:paraId="5B1BB572">
      <w:pPr>
        <w:pStyle w:val="2"/>
        <w:spacing w:before="264" w:line="331" w:lineRule="auto"/>
        <w:ind w:right="19" w:firstLine="620"/>
        <w:rPr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 xml:space="preserve">3. </w:t>
      </w:r>
      <w:r>
        <w:rPr>
          <w:spacing w:val="25"/>
          <w:sz w:val="30"/>
          <w:szCs w:val="30"/>
        </w:rPr>
        <w:t>网上填报的申报材料是形式(信用)审查、项目评审的</w:t>
      </w:r>
      <w:r>
        <w:rPr>
          <w:spacing w:val="13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依据，一经确认提交后，</w:t>
      </w:r>
      <w:r>
        <w:rPr>
          <w:spacing w:val="-3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一律不予退回重报。2025年拟认定基地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将在江苏公众科技网进行公示，未认定基地不再另行通知。</w:t>
      </w:r>
    </w:p>
    <w:p w14:paraId="205724E1">
      <w:pPr>
        <w:pStyle w:val="2"/>
        <w:spacing w:before="254" w:line="310" w:lineRule="auto"/>
        <w:ind w:right="31" w:firstLine="620"/>
        <w:rPr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 xml:space="preserve">4. </w:t>
      </w:r>
      <w:r>
        <w:rPr>
          <w:spacing w:val="19"/>
          <w:sz w:val="30"/>
          <w:szCs w:val="30"/>
        </w:rPr>
        <w:t>申报时间。项目申报材料网上填报截止时间为2025年4</w:t>
      </w:r>
      <w:r>
        <w:rPr>
          <w:spacing w:val="9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月30日17:30,逾期不予受理。</w:t>
      </w:r>
    </w:p>
    <w:p w14:paraId="55568810">
      <w:pPr>
        <w:spacing w:before="242" w:line="221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五、联系方式</w:t>
      </w:r>
    </w:p>
    <w:p w14:paraId="5922332E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8" w:type="default"/>
          <w:pgSz w:w="11910" w:h="16840"/>
          <w:pgMar w:top="1431" w:right="1606" w:bottom="1667" w:left="1589" w:header="0" w:footer="1276" w:gutter="0"/>
          <w:cols w:space="720" w:num="1"/>
        </w:sectPr>
      </w:pPr>
    </w:p>
    <w:p w14:paraId="7EC92DC8">
      <w:pPr>
        <w:spacing w:line="242" w:lineRule="auto"/>
        <w:rPr>
          <w:rFonts w:ascii="Arial"/>
          <w:sz w:val="21"/>
        </w:rPr>
      </w:pPr>
    </w:p>
    <w:p w14:paraId="4B45F376">
      <w:pPr>
        <w:spacing w:line="242" w:lineRule="auto"/>
        <w:rPr>
          <w:rFonts w:ascii="Arial"/>
          <w:sz w:val="21"/>
        </w:rPr>
      </w:pPr>
    </w:p>
    <w:p w14:paraId="53C8E922">
      <w:pPr>
        <w:spacing w:line="243" w:lineRule="auto"/>
        <w:rPr>
          <w:rFonts w:ascii="Arial"/>
          <w:sz w:val="21"/>
        </w:rPr>
      </w:pPr>
    </w:p>
    <w:p w14:paraId="368D04F5">
      <w:pPr>
        <w:pStyle w:val="2"/>
        <w:spacing w:before="97" w:line="222" w:lineRule="auto"/>
        <w:ind w:left="433"/>
        <w:rPr>
          <w:sz w:val="30"/>
          <w:szCs w:val="30"/>
        </w:rPr>
      </w:pPr>
      <w:r>
        <w:rPr>
          <w:spacing w:val="7"/>
          <w:sz w:val="30"/>
          <w:szCs w:val="30"/>
        </w:rPr>
        <w:t>业务咨询联系人：龚一钦   张蕾</w:t>
      </w:r>
    </w:p>
    <w:p w14:paraId="1008A6D2">
      <w:pPr>
        <w:pStyle w:val="2"/>
        <w:spacing w:before="259" w:line="223" w:lineRule="auto"/>
        <w:ind w:left="433"/>
        <w:rPr>
          <w:rFonts w:ascii="宋体" w:hAnsi="宋体" w:eastAsia="宋体" w:cs="宋体"/>
          <w:sz w:val="30"/>
          <w:szCs w:val="30"/>
        </w:rPr>
      </w:pPr>
      <w:r>
        <w:rPr>
          <w:spacing w:val="7"/>
          <w:sz w:val="30"/>
          <w:szCs w:val="30"/>
        </w:rPr>
        <w:t>电话：(025)83625041</w:t>
      </w:r>
      <w:r>
        <w:rPr>
          <w:spacing w:val="42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7"/>
          <w:sz w:val="30"/>
          <w:szCs w:val="30"/>
        </w:rPr>
        <w:t>83625043。</w:t>
      </w:r>
    </w:p>
    <w:p w14:paraId="2E3BBCFB">
      <w:pPr>
        <w:pStyle w:val="2"/>
        <w:spacing w:before="266" w:line="222" w:lineRule="auto"/>
        <w:ind w:left="433"/>
        <w:rPr>
          <w:sz w:val="30"/>
          <w:szCs w:val="30"/>
        </w:rPr>
      </w:pPr>
      <w:r>
        <w:rPr>
          <w:spacing w:val="9"/>
          <w:sz w:val="30"/>
          <w:szCs w:val="30"/>
        </w:rPr>
        <w:t>填报系统技术支持联系人：孙静</w:t>
      </w:r>
    </w:p>
    <w:p w14:paraId="187247E5">
      <w:pPr>
        <w:pStyle w:val="2"/>
        <w:spacing w:before="250" w:line="223" w:lineRule="auto"/>
        <w:ind w:left="433"/>
        <w:rPr>
          <w:sz w:val="30"/>
          <w:szCs w:val="30"/>
        </w:rPr>
      </w:pPr>
      <w:r>
        <w:rPr>
          <w:spacing w:val="4"/>
          <w:sz w:val="30"/>
          <w:szCs w:val="30"/>
        </w:rPr>
        <w:t>电话：(0510)85229289。</w:t>
      </w:r>
    </w:p>
    <w:p w14:paraId="2BD84AB9">
      <w:pPr>
        <w:spacing w:line="268" w:lineRule="auto"/>
        <w:rPr>
          <w:rFonts w:ascii="Arial"/>
          <w:sz w:val="21"/>
        </w:rPr>
      </w:pPr>
    </w:p>
    <w:p w14:paraId="0FDBC713">
      <w:pPr>
        <w:spacing w:line="268" w:lineRule="auto"/>
        <w:rPr>
          <w:rFonts w:ascii="Arial"/>
          <w:sz w:val="21"/>
        </w:rPr>
      </w:pPr>
    </w:p>
    <w:p w14:paraId="004AE89A">
      <w:pPr>
        <w:spacing w:line="268" w:lineRule="auto"/>
        <w:rPr>
          <w:rFonts w:ascii="Arial"/>
          <w:sz w:val="21"/>
        </w:rPr>
      </w:pPr>
    </w:p>
    <w:p w14:paraId="2E411DA4">
      <w:pPr>
        <w:pStyle w:val="2"/>
        <w:spacing w:before="98" w:line="222" w:lineRule="auto"/>
        <w:ind w:left="433"/>
        <w:rPr>
          <w:sz w:val="30"/>
          <w:szCs w:val="30"/>
        </w:rPr>
      </w:pPr>
      <w:r>
        <w:rPr>
          <w:spacing w:val="12"/>
          <w:sz w:val="30"/>
          <w:szCs w:val="30"/>
        </w:rPr>
        <w:t>附件：2025年江苏省科学家精神教育基地推荐申报书</w:t>
      </w:r>
    </w:p>
    <w:p w14:paraId="60977B62">
      <w:pPr>
        <w:spacing w:line="280" w:lineRule="auto"/>
        <w:rPr>
          <w:rFonts w:ascii="Arial"/>
          <w:sz w:val="21"/>
        </w:rPr>
      </w:pPr>
    </w:p>
    <w:p w14:paraId="57176CBD">
      <w:pPr>
        <w:spacing w:line="280" w:lineRule="auto"/>
        <w:rPr>
          <w:rFonts w:ascii="Arial"/>
          <w:sz w:val="21"/>
        </w:rPr>
      </w:pPr>
    </w:p>
    <w:p w14:paraId="5CE97C4A">
      <w:pPr>
        <w:spacing w:line="281" w:lineRule="auto"/>
        <w:rPr>
          <w:rFonts w:ascii="Arial"/>
          <w:sz w:val="21"/>
        </w:rPr>
      </w:pPr>
    </w:p>
    <w:p w14:paraId="3EB5AD75">
      <w:pPr>
        <w:spacing w:line="281" w:lineRule="auto"/>
        <w:rPr>
          <w:rFonts w:ascii="Arial"/>
          <w:sz w:val="21"/>
        </w:rPr>
      </w:pPr>
    </w:p>
    <w:p w14:paraId="2AEF8CE7">
      <w:pPr>
        <w:spacing w:line="281" w:lineRule="auto"/>
        <w:rPr>
          <w:rFonts w:ascii="Arial"/>
          <w:sz w:val="21"/>
        </w:rPr>
      </w:pPr>
    </w:p>
    <w:p w14:paraId="63E8A586">
      <w:pPr>
        <w:pStyle w:val="2"/>
        <w:spacing w:before="98" w:line="228" w:lineRule="auto"/>
        <w:ind w:left="433"/>
        <w:rPr>
          <w:sz w:val="30"/>
          <w:szCs w:val="30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-896620</wp:posOffset>
            </wp:positionV>
            <wp:extent cx="1352550" cy="13398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52539" cy="1339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-934720</wp:posOffset>
            </wp:positionV>
            <wp:extent cx="1460500" cy="14414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60537" cy="144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position w:val="-2"/>
          <w:sz w:val="30"/>
          <w:szCs w:val="30"/>
        </w:rPr>
        <w:t xml:space="preserve">江苏省科学技术协会      </w:t>
      </w:r>
      <w:r>
        <w:rPr>
          <w:spacing w:val="9"/>
          <w:position w:val="1"/>
          <w:sz w:val="30"/>
          <w:szCs w:val="30"/>
        </w:rPr>
        <w:t>江苏省哲学社会科</w:t>
      </w:r>
      <w:r>
        <w:rPr>
          <w:spacing w:val="8"/>
          <w:position w:val="1"/>
          <w:sz w:val="30"/>
          <w:szCs w:val="30"/>
        </w:rPr>
        <w:t>学界联合会</w:t>
      </w:r>
    </w:p>
    <w:p w14:paraId="18F4DE8B">
      <w:pPr>
        <w:spacing w:line="248" w:lineRule="auto"/>
        <w:rPr>
          <w:rFonts w:ascii="Arial"/>
          <w:sz w:val="21"/>
        </w:rPr>
      </w:pPr>
    </w:p>
    <w:p w14:paraId="72425E13"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139065</wp:posOffset>
            </wp:positionV>
            <wp:extent cx="1492250" cy="15049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2225" cy="150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97045">
      <w:pPr>
        <w:spacing w:line="248" w:lineRule="auto"/>
        <w:rPr>
          <w:rFonts w:ascii="Arial"/>
          <w:sz w:val="21"/>
        </w:rPr>
      </w:pPr>
    </w:p>
    <w:p w14:paraId="6E222D53">
      <w:pPr>
        <w:spacing w:line="249" w:lineRule="auto"/>
        <w:rPr>
          <w:rFonts w:ascii="Arial"/>
          <w:sz w:val="21"/>
        </w:rPr>
      </w:pPr>
    </w:p>
    <w:p w14:paraId="1E67CD5C">
      <w:pPr>
        <w:spacing w:line="249" w:lineRule="auto"/>
        <w:rPr>
          <w:rFonts w:ascii="Arial"/>
          <w:sz w:val="21"/>
        </w:rPr>
      </w:pPr>
    </w:p>
    <w:p w14:paraId="7363D3CA">
      <w:pPr>
        <w:spacing w:line="249" w:lineRule="auto"/>
        <w:rPr>
          <w:rFonts w:ascii="Arial"/>
          <w:sz w:val="21"/>
        </w:rPr>
      </w:pPr>
    </w:p>
    <w:p w14:paraId="4016C53F">
      <w:pPr>
        <w:spacing w:line="249" w:lineRule="auto"/>
        <w:rPr>
          <w:rFonts w:ascii="Arial"/>
          <w:sz w:val="21"/>
        </w:rPr>
      </w:pPr>
    </w:p>
    <w:p w14:paraId="1B3B2E89">
      <w:pPr>
        <w:spacing w:line="249" w:lineRule="auto"/>
        <w:rPr>
          <w:rFonts w:ascii="Arial"/>
          <w:sz w:val="21"/>
        </w:rPr>
      </w:pPr>
    </w:p>
    <w:p w14:paraId="3FE2F90B">
      <w:pPr>
        <w:pStyle w:val="2"/>
        <w:spacing w:before="98" w:line="222" w:lineRule="auto"/>
        <w:ind w:left="4493"/>
        <w:rPr>
          <w:sz w:val="30"/>
          <w:szCs w:val="30"/>
        </w:rPr>
      </w:pPr>
      <w:r>
        <w:pict>
          <v:shape id="_x0000_s1026" o:spid="_x0000_s1026" o:spt="202" type="#_x0000_t202" style="position:absolute;left:0pt;margin-left:20.65pt;margin-top:3.85pt;height:20.1pt;width:12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B45289">
                  <w:pPr>
                    <w:pStyle w:val="2"/>
                    <w:spacing w:before="20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3"/>
                      <w:sz w:val="30"/>
                      <w:szCs w:val="30"/>
                    </w:rPr>
                    <w:t>江苏省科学技术厅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-991235</wp:posOffset>
            </wp:positionV>
            <wp:extent cx="1479550" cy="14351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79520" cy="143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30"/>
          <w:szCs w:val="30"/>
        </w:rPr>
        <w:t>中国科学院南京分院</w:t>
      </w:r>
    </w:p>
    <w:p w14:paraId="0D8FB37D">
      <w:pPr>
        <w:spacing w:line="251" w:lineRule="auto"/>
        <w:rPr>
          <w:rFonts w:ascii="Arial"/>
          <w:sz w:val="21"/>
        </w:rPr>
      </w:pPr>
    </w:p>
    <w:p w14:paraId="251A849F">
      <w:pPr>
        <w:spacing w:line="251" w:lineRule="auto"/>
        <w:rPr>
          <w:rFonts w:ascii="Arial"/>
          <w:sz w:val="21"/>
        </w:rPr>
      </w:pPr>
    </w:p>
    <w:p w14:paraId="2F77052A">
      <w:pPr>
        <w:spacing w:line="251" w:lineRule="auto"/>
        <w:rPr>
          <w:rFonts w:ascii="Arial"/>
          <w:sz w:val="21"/>
        </w:rPr>
      </w:pPr>
    </w:p>
    <w:p w14:paraId="7753E744">
      <w:pPr>
        <w:spacing w:line="251" w:lineRule="auto"/>
        <w:rPr>
          <w:rFonts w:ascii="Arial"/>
          <w:sz w:val="21"/>
        </w:rPr>
      </w:pPr>
    </w:p>
    <w:p w14:paraId="1F689EF6">
      <w:pPr>
        <w:spacing w:line="251" w:lineRule="auto"/>
        <w:rPr>
          <w:rFonts w:ascii="Arial"/>
          <w:sz w:val="21"/>
        </w:rPr>
      </w:pPr>
    </w:p>
    <w:p w14:paraId="1D51BEAB">
      <w:pPr>
        <w:spacing w:line="251" w:lineRule="auto"/>
        <w:rPr>
          <w:rFonts w:ascii="Arial"/>
          <w:sz w:val="21"/>
        </w:rPr>
      </w:pPr>
    </w:p>
    <w:p w14:paraId="51E8BFB7">
      <w:pPr>
        <w:spacing w:line="251" w:lineRule="auto"/>
        <w:rPr>
          <w:rFonts w:ascii="Arial"/>
          <w:sz w:val="21"/>
        </w:rPr>
      </w:pPr>
    </w:p>
    <w:p w14:paraId="65FA81B7">
      <w:pPr>
        <w:spacing w:line="252" w:lineRule="auto"/>
        <w:rPr>
          <w:rFonts w:ascii="Arial"/>
          <w:sz w:val="21"/>
        </w:rPr>
      </w:pPr>
    </w:p>
    <w:p w14:paraId="75FFF599">
      <w:pPr>
        <w:pStyle w:val="2"/>
        <w:spacing w:before="98" w:line="222" w:lineRule="auto"/>
        <w:ind w:left="3883"/>
        <w:rPr>
          <w:sz w:val="30"/>
          <w:szCs w:val="3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-826135</wp:posOffset>
            </wp:positionV>
            <wp:extent cx="1485900" cy="14478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85873" cy="144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30"/>
          <w:szCs w:val="30"/>
        </w:rPr>
        <w:t>江苏省国防科学技术工业办公室</w:t>
      </w:r>
    </w:p>
    <w:p w14:paraId="0116E0A8">
      <w:pPr>
        <w:pStyle w:val="2"/>
        <w:spacing w:before="279" w:line="222" w:lineRule="auto"/>
        <w:ind w:left="4983"/>
        <w:rPr>
          <w:sz w:val="30"/>
          <w:szCs w:val="30"/>
        </w:rPr>
      </w:pPr>
      <w:r>
        <w:rPr>
          <w:spacing w:val="44"/>
          <w:sz w:val="30"/>
          <w:szCs w:val="30"/>
        </w:rPr>
        <w:t>2025年3月25日</w:t>
      </w:r>
    </w:p>
    <w:p w14:paraId="3D55C08D">
      <w:pPr>
        <w:spacing w:line="222" w:lineRule="auto"/>
        <w:rPr>
          <w:sz w:val="30"/>
          <w:szCs w:val="30"/>
        </w:rPr>
        <w:sectPr>
          <w:footerReference r:id="rId9" w:type="default"/>
          <w:pgSz w:w="11910" w:h="16840"/>
          <w:pgMar w:top="1431" w:right="1599" w:bottom="1647" w:left="1786" w:header="0" w:footer="1258" w:gutter="0"/>
          <w:cols w:space="720" w:num="1"/>
        </w:sectPr>
      </w:pPr>
    </w:p>
    <w:p w14:paraId="0CDC7D87">
      <w:pPr>
        <w:spacing w:line="256" w:lineRule="auto"/>
        <w:rPr>
          <w:rFonts w:ascii="Arial"/>
          <w:sz w:val="21"/>
        </w:rPr>
      </w:pPr>
    </w:p>
    <w:p w14:paraId="58325580">
      <w:pPr>
        <w:spacing w:line="256" w:lineRule="auto"/>
        <w:rPr>
          <w:rFonts w:ascii="Arial"/>
          <w:sz w:val="21"/>
        </w:rPr>
      </w:pPr>
    </w:p>
    <w:p w14:paraId="432FA7D2">
      <w:pPr>
        <w:spacing w:line="256" w:lineRule="auto"/>
        <w:rPr>
          <w:rFonts w:ascii="Arial"/>
          <w:sz w:val="21"/>
        </w:rPr>
      </w:pPr>
    </w:p>
    <w:p w14:paraId="58E1FC6B">
      <w:pPr>
        <w:spacing w:before="97" w:line="224" w:lineRule="auto"/>
        <w:ind w:left="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附件</w:t>
      </w:r>
    </w:p>
    <w:p w14:paraId="13D76004">
      <w:pPr>
        <w:spacing w:line="254" w:lineRule="auto"/>
        <w:rPr>
          <w:rFonts w:ascii="Arial"/>
          <w:sz w:val="21"/>
        </w:rPr>
      </w:pPr>
    </w:p>
    <w:p w14:paraId="39A7E6FF">
      <w:pPr>
        <w:spacing w:line="254" w:lineRule="auto"/>
        <w:rPr>
          <w:rFonts w:ascii="Arial"/>
          <w:sz w:val="21"/>
        </w:rPr>
      </w:pPr>
    </w:p>
    <w:p w14:paraId="0943BF17">
      <w:pPr>
        <w:spacing w:line="254" w:lineRule="auto"/>
        <w:rPr>
          <w:rFonts w:ascii="Arial"/>
          <w:sz w:val="21"/>
        </w:rPr>
      </w:pPr>
    </w:p>
    <w:p w14:paraId="6BB52077">
      <w:pPr>
        <w:spacing w:line="255" w:lineRule="auto"/>
        <w:rPr>
          <w:rFonts w:ascii="Arial"/>
          <w:sz w:val="21"/>
        </w:rPr>
      </w:pPr>
    </w:p>
    <w:p w14:paraId="7FF4D3D0">
      <w:pPr>
        <w:spacing w:line="255" w:lineRule="auto"/>
        <w:rPr>
          <w:rFonts w:ascii="Arial"/>
          <w:sz w:val="21"/>
        </w:rPr>
      </w:pPr>
    </w:p>
    <w:p w14:paraId="44B2C652">
      <w:pPr>
        <w:spacing w:line="255" w:lineRule="auto"/>
        <w:rPr>
          <w:rFonts w:ascii="Arial"/>
          <w:sz w:val="21"/>
        </w:rPr>
      </w:pPr>
    </w:p>
    <w:p w14:paraId="5D9716A6">
      <w:pPr>
        <w:spacing w:line="255" w:lineRule="auto"/>
        <w:rPr>
          <w:rFonts w:ascii="Arial"/>
          <w:sz w:val="21"/>
        </w:rPr>
      </w:pPr>
    </w:p>
    <w:p w14:paraId="14083A0A">
      <w:pPr>
        <w:spacing w:before="139" w:line="219" w:lineRule="auto"/>
        <w:ind w:left="10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2025年江苏省科学家精神教育基地</w:t>
      </w:r>
    </w:p>
    <w:p w14:paraId="375D91E4">
      <w:pPr>
        <w:spacing w:line="273" w:lineRule="auto"/>
        <w:rPr>
          <w:rFonts w:ascii="Arial"/>
          <w:sz w:val="21"/>
        </w:rPr>
      </w:pPr>
    </w:p>
    <w:p w14:paraId="06F69AEB">
      <w:pPr>
        <w:spacing w:line="273" w:lineRule="auto"/>
        <w:rPr>
          <w:rFonts w:ascii="Arial"/>
          <w:sz w:val="21"/>
        </w:rPr>
      </w:pPr>
    </w:p>
    <w:p w14:paraId="32B85D08">
      <w:pPr>
        <w:spacing w:before="140" w:line="219" w:lineRule="auto"/>
        <w:ind w:left="33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4"/>
          <w:sz w:val="43"/>
          <w:szCs w:val="43"/>
        </w:rPr>
        <w:t>申</w:t>
      </w:r>
      <w:r>
        <w:rPr>
          <w:rFonts w:ascii="宋体" w:hAnsi="宋体" w:eastAsia="宋体" w:cs="宋体"/>
          <w:spacing w:val="20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4"/>
          <w:sz w:val="43"/>
          <w:szCs w:val="43"/>
        </w:rPr>
        <w:t>报</w:t>
      </w:r>
      <w:r>
        <w:rPr>
          <w:rFonts w:ascii="宋体" w:hAnsi="宋体" w:eastAsia="宋体" w:cs="宋体"/>
          <w:spacing w:val="27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34"/>
          <w:sz w:val="43"/>
          <w:szCs w:val="43"/>
        </w:rPr>
        <w:t>书</w:t>
      </w:r>
    </w:p>
    <w:p w14:paraId="15F48B7B">
      <w:pPr>
        <w:spacing w:line="263" w:lineRule="auto"/>
        <w:rPr>
          <w:rFonts w:ascii="Arial"/>
          <w:sz w:val="21"/>
        </w:rPr>
      </w:pPr>
    </w:p>
    <w:p w14:paraId="22893773">
      <w:pPr>
        <w:spacing w:line="263" w:lineRule="auto"/>
        <w:rPr>
          <w:rFonts w:ascii="Arial"/>
          <w:sz w:val="21"/>
        </w:rPr>
      </w:pPr>
    </w:p>
    <w:p w14:paraId="69C0077E">
      <w:pPr>
        <w:spacing w:line="263" w:lineRule="auto"/>
        <w:rPr>
          <w:rFonts w:ascii="Arial"/>
          <w:sz w:val="21"/>
        </w:rPr>
      </w:pPr>
    </w:p>
    <w:p w14:paraId="057A9C51">
      <w:pPr>
        <w:spacing w:line="264" w:lineRule="auto"/>
        <w:rPr>
          <w:rFonts w:ascii="Arial"/>
          <w:sz w:val="21"/>
        </w:rPr>
      </w:pPr>
    </w:p>
    <w:p w14:paraId="6736386B">
      <w:pPr>
        <w:spacing w:line="264" w:lineRule="auto"/>
        <w:rPr>
          <w:rFonts w:ascii="Arial"/>
          <w:sz w:val="21"/>
        </w:rPr>
      </w:pPr>
    </w:p>
    <w:p w14:paraId="63A99804">
      <w:pPr>
        <w:spacing w:line="264" w:lineRule="auto"/>
        <w:rPr>
          <w:rFonts w:ascii="Arial"/>
          <w:sz w:val="21"/>
        </w:rPr>
      </w:pPr>
    </w:p>
    <w:p w14:paraId="237D50B4">
      <w:pPr>
        <w:spacing w:line="264" w:lineRule="auto"/>
        <w:rPr>
          <w:rFonts w:ascii="Arial"/>
          <w:sz w:val="21"/>
        </w:rPr>
      </w:pPr>
    </w:p>
    <w:p w14:paraId="04595FAB">
      <w:pPr>
        <w:spacing w:line="264" w:lineRule="auto"/>
        <w:rPr>
          <w:rFonts w:ascii="Arial"/>
          <w:sz w:val="21"/>
        </w:rPr>
      </w:pPr>
    </w:p>
    <w:p w14:paraId="5186C3E9">
      <w:pPr>
        <w:spacing w:line="264" w:lineRule="auto"/>
        <w:rPr>
          <w:rFonts w:ascii="Arial"/>
          <w:sz w:val="21"/>
        </w:rPr>
      </w:pPr>
    </w:p>
    <w:p w14:paraId="51E3FBA2">
      <w:pPr>
        <w:spacing w:before="78" w:line="222" w:lineRule="auto"/>
        <w:ind w:left="8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5"/>
          <w:sz w:val="24"/>
          <w:szCs w:val="24"/>
        </w:rPr>
        <w:t>申报基地名称：</w:t>
      </w:r>
      <w:r>
        <w:rPr>
          <w:rFonts w:ascii="黑体" w:hAnsi="黑体" w:eastAsia="黑体" w:cs="黑体"/>
          <w:spacing w:val="73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      </w:t>
      </w:r>
    </w:p>
    <w:p w14:paraId="35CE2F99">
      <w:pPr>
        <w:spacing w:line="342" w:lineRule="auto"/>
        <w:rPr>
          <w:rFonts w:ascii="Arial"/>
          <w:sz w:val="21"/>
        </w:rPr>
      </w:pPr>
    </w:p>
    <w:p w14:paraId="716FE927">
      <w:pPr>
        <w:spacing w:before="79" w:line="222" w:lineRule="auto"/>
        <w:ind w:left="8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6"/>
          <w:sz w:val="24"/>
          <w:szCs w:val="24"/>
        </w:rPr>
        <w:t>申报单位：</w:t>
      </w:r>
      <w:r>
        <w:rPr>
          <w:rFonts w:ascii="黑体" w:hAnsi="黑体" w:eastAsia="黑体" w:cs="黑体"/>
          <w:spacing w:val="53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            </w:t>
      </w:r>
    </w:p>
    <w:p w14:paraId="752C5916">
      <w:pPr>
        <w:spacing w:line="368" w:lineRule="auto"/>
        <w:rPr>
          <w:rFonts w:ascii="Arial"/>
          <w:sz w:val="21"/>
        </w:rPr>
      </w:pPr>
    </w:p>
    <w:p w14:paraId="4369E38B">
      <w:pPr>
        <w:spacing w:before="79" w:line="221" w:lineRule="auto"/>
        <w:ind w:left="8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基地负责人：</w:t>
      </w:r>
      <w:r>
        <w:rPr>
          <w:rFonts w:ascii="黑体" w:hAnsi="黑体" w:eastAsia="黑体" w:cs="黑体"/>
          <w:spacing w:val="56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         </w:t>
      </w:r>
    </w:p>
    <w:p w14:paraId="07E60B14">
      <w:pPr>
        <w:spacing w:line="345" w:lineRule="auto"/>
        <w:rPr>
          <w:rFonts w:ascii="Arial"/>
          <w:sz w:val="21"/>
        </w:rPr>
      </w:pPr>
    </w:p>
    <w:p w14:paraId="4F6373E4">
      <w:pPr>
        <w:spacing w:before="78" w:line="223" w:lineRule="auto"/>
        <w:ind w:left="8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填表日期：</w:t>
      </w:r>
      <w:r>
        <w:rPr>
          <w:rFonts w:ascii="黑体" w:hAnsi="黑体" w:eastAsia="黑体" w:cs="黑体"/>
          <w:spacing w:val="57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            </w:t>
      </w:r>
    </w:p>
    <w:p w14:paraId="0D733034">
      <w:pPr>
        <w:spacing w:line="263" w:lineRule="auto"/>
        <w:rPr>
          <w:rFonts w:ascii="Arial"/>
          <w:sz w:val="21"/>
        </w:rPr>
      </w:pPr>
    </w:p>
    <w:p w14:paraId="7CED3116">
      <w:pPr>
        <w:spacing w:line="263" w:lineRule="auto"/>
        <w:rPr>
          <w:rFonts w:ascii="Arial"/>
          <w:sz w:val="21"/>
        </w:rPr>
      </w:pPr>
    </w:p>
    <w:p w14:paraId="667080D1">
      <w:pPr>
        <w:spacing w:line="263" w:lineRule="auto"/>
        <w:rPr>
          <w:rFonts w:ascii="Arial"/>
          <w:sz w:val="21"/>
        </w:rPr>
      </w:pPr>
    </w:p>
    <w:p w14:paraId="491B80D9">
      <w:pPr>
        <w:spacing w:line="263" w:lineRule="auto"/>
        <w:rPr>
          <w:rFonts w:ascii="Arial"/>
          <w:sz w:val="21"/>
        </w:rPr>
      </w:pPr>
    </w:p>
    <w:p w14:paraId="254430A9">
      <w:pPr>
        <w:spacing w:line="263" w:lineRule="auto"/>
        <w:rPr>
          <w:rFonts w:ascii="Arial"/>
          <w:sz w:val="21"/>
        </w:rPr>
      </w:pPr>
    </w:p>
    <w:p w14:paraId="0AAE6CC6">
      <w:pPr>
        <w:spacing w:line="264" w:lineRule="auto"/>
        <w:rPr>
          <w:rFonts w:ascii="Arial"/>
          <w:sz w:val="21"/>
        </w:rPr>
      </w:pPr>
    </w:p>
    <w:p w14:paraId="52C9B5FC">
      <w:pPr>
        <w:spacing w:before="98" w:line="224" w:lineRule="auto"/>
        <w:ind w:left="279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1"/>
          <w:sz w:val="30"/>
          <w:szCs w:val="30"/>
        </w:rPr>
        <w:t>江苏省科学技术协会制</w:t>
      </w:r>
    </w:p>
    <w:p w14:paraId="48CC0887">
      <w:pPr>
        <w:spacing w:before="161" w:line="225" w:lineRule="auto"/>
        <w:ind w:left="335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5"/>
          <w:sz w:val="30"/>
          <w:szCs w:val="30"/>
        </w:rPr>
        <w:t>二0二五年三月</w:t>
      </w:r>
    </w:p>
    <w:p w14:paraId="446D99CB">
      <w:pPr>
        <w:spacing w:line="225" w:lineRule="auto"/>
        <w:rPr>
          <w:rFonts w:ascii="楷体" w:hAnsi="楷体" w:eastAsia="楷体" w:cs="楷体"/>
          <w:sz w:val="30"/>
          <w:szCs w:val="30"/>
        </w:rPr>
        <w:sectPr>
          <w:footerReference r:id="rId10" w:type="default"/>
          <w:pgSz w:w="11910" w:h="16840"/>
          <w:pgMar w:top="1431" w:right="1786" w:bottom="1669" w:left="1594" w:header="0" w:footer="1280" w:gutter="0"/>
          <w:cols w:space="720" w:num="1"/>
        </w:sectPr>
      </w:pPr>
    </w:p>
    <w:p w14:paraId="23BF4B8A">
      <w:pPr>
        <w:spacing w:line="267" w:lineRule="auto"/>
        <w:rPr>
          <w:rFonts w:ascii="Arial"/>
          <w:sz w:val="21"/>
        </w:rPr>
      </w:pPr>
    </w:p>
    <w:p w14:paraId="6FAF5041">
      <w:pPr>
        <w:spacing w:line="268" w:lineRule="auto"/>
        <w:rPr>
          <w:rFonts w:ascii="Arial"/>
          <w:sz w:val="21"/>
        </w:rPr>
      </w:pPr>
    </w:p>
    <w:p w14:paraId="494D8184">
      <w:pPr>
        <w:spacing w:line="268" w:lineRule="auto"/>
        <w:rPr>
          <w:rFonts w:ascii="Arial"/>
          <w:sz w:val="21"/>
        </w:rPr>
      </w:pPr>
    </w:p>
    <w:p w14:paraId="6B9E0589">
      <w:pPr>
        <w:spacing w:line="268" w:lineRule="auto"/>
        <w:rPr>
          <w:rFonts w:ascii="Arial"/>
          <w:sz w:val="21"/>
        </w:rPr>
      </w:pPr>
    </w:p>
    <w:p w14:paraId="58091445">
      <w:pPr>
        <w:spacing w:line="268" w:lineRule="auto"/>
        <w:rPr>
          <w:rFonts w:ascii="Arial"/>
          <w:sz w:val="21"/>
        </w:rPr>
      </w:pPr>
    </w:p>
    <w:p w14:paraId="5AE0F090">
      <w:pPr>
        <w:spacing w:before="143" w:line="219" w:lineRule="auto"/>
        <w:ind w:left="28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9"/>
          <w:sz w:val="44"/>
          <w:szCs w:val="44"/>
        </w:rPr>
        <w:t>填</w:t>
      </w:r>
      <w:r>
        <w:rPr>
          <w:rFonts w:ascii="宋体" w:hAnsi="宋体" w:eastAsia="宋体" w:cs="宋体"/>
          <w:spacing w:val="20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4"/>
          <w:szCs w:val="44"/>
        </w:rPr>
        <w:t>报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 </w:t>
      </w:r>
      <w:r>
        <w:rPr>
          <w:rFonts w:ascii="宋体" w:hAnsi="宋体" w:eastAsia="宋体" w:cs="宋体"/>
          <w:b/>
          <w:bCs/>
          <w:spacing w:val="-19"/>
          <w:sz w:val="44"/>
          <w:szCs w:val="44"/>
        </w:rPr>
        <w:t>说</w:t>
      </w:r>
      <w:r>
        <w:rPr>
          <w:rFonts w:ascii="宋体" w:hAnsi="宋体" w:eastAsia="宋体" w:cs="宋体"/>
          <w:spacing w:val="11"/>
          <w:sz w:val="44"/>
          <w:szCs w:val="44"/>
        </w:rPr>
        <w:t xml:space="preserve">  </w:t>
      </w:r>
      <w:r>
        <w:rPr>
          <w:rFonts w:ascii="宋体" w:hAnsi="宋体" w:eastAsia="宋体" w:cs="宋体"/>
          <w:b/>
          <w:bCs/>
          <w:spacing w:val="-19"/>
          <w:sz w:val="44"/>
          <w:szCs w:val="44"/>
        </w:rPr>
        <w:t>明</w:t>
      </w:r>
    </w:p>
    <w:p w14:paraId="63C9D46C">
      <w:pPr>
        <w:spacing w:line="308" w:lineRule="auto"/>
        <w:rPr>
          <w:rFonts w:ascii="Arial"/>
          <w:sz w:val="21"/>
        </w:rPr>
      </w:pPr>
    </w:p>
    <w:p w14:paraId="46339D6A">
      <w:pPr>
        <w:spacing w:line="309" w:lineRule="auto"/>
        <w:rPr>
          <w:rFonts w:ascii="Arial"/>
          <w:sz w:val="21"/>
        </w:rPr>
      </w:pPr>
    </w:p>
    <w:p w14:paraId="04DEAD8C">
      <w:pPr>
        <w:spacing w:line="309" w:lineRule="auto"/>
        <w:rPr>
          <w:rFonts w:ascii="Arial"/>
          <w:sz w:val="21"/>
        </w:rPr>
      </w:pPr>
    </w:p>
    <w:p w14:paraId="5C262C23">
      <w:pPr>
        <w:pStyle w:val="2"/>
        <w:spacing w:before="88" w:line="302" w:lineRule="auto"/>
        <w:ind w:left="10" w:right="39" w:firstLine="550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1.</w:t>
      </w:r>
      <w:r>
        <w:rPr>
          <w:spacing w:val="9"/>
          <w:sz w:val="27"/>
          <w:szCs w:val="27"/>
        </w:rPr>
        <w:t>本申报书为评审工作的主要依据之一，填写内容须实事求是，保</w:t>
      </w:r>
      <w:r>
        <w:rPr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证其真实性和严肃性。</w:t>
      </w:r>
    </w:p>
    <w:p w14:paraId="6BB7ABED">
      <w:pPr>
        <w:pStyle w:val="2"/>
        <w:spacing w:before="238" w:line="220" w:lineRule="auto"/>
        <w:ind w:left="560"/>
        <w:rPr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2.</w:t>
      </w:r>
      <w:r>
        <w:rPr>
          <w:spacing w:val="5"/>
          <w:sz w:val="27"/>
          <w:szCs w:val="27"/>
        </w:rPr>
        <w:t>请严格按照表中要求填写，相应内容应填写完整。</w:t>
      </w:r>
    </w:p>
    <w:p w14:paraId="598C5677">
      <w:pPr>
        <w:pStyle w:val="2"/>
        <w:spacing w:before="238" w:line="221" w:lineRule="auto"/>
        <w:ind w:left="560"/>
        <w:rPr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3.</w:t>
      </w:r>
      <w:r>
        <w:rPr>
          <w:spacing w:val="5"/>
          <w:sz w:val="27"/>
          <w:szCs w:val="27"/>
        </w:rPr>
        <w:t>申报书中如涉及到单位名称全部填写单位全称。</w:t>
      </w:r>
    </w:p>
    <w:p w14:paraId="573D34FC">
      <w:pPr>
        <w:pStyle w:val="2"/>
        <w:spacing w:before="236" w:line="302" w:lineRule="auto"/>
        <w:ind w:firstLine="560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4.</w:t>
      </w:r>
      <w:r>
        <w:rPr>
          <w:spacing w:val="10"/>
          <w:sz w:val="27"/>
          <w:szCs w:val="27"/>
        </w:rPr>
        <w:t>推荐单位：各设区市科协，各省级学会，各省部属高等院校、科</w:t>
      </w:r>
      <w:r>
        <w:rPr>
          <w:spacing w:val="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研院所、企业科协，省部各有关直属单位。</w:t>
      </w:r>
    </w:p>
    <w:p w14:paraId="289CBB67">
      <w:pPr>
        <w:pStyle w:val="2"/>
        <w:spacing w:before="237" w:line="221" w:lineRule="auto"/>
        <w:ind w:left="560"/>
        <w:rPr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5.</w:t>
      </w:r>
      <w:r>
        <w:rPr>
          <w:spacing w:val="4"/>
          <w:sz w:val="27"/>
          <w:szCs w:val="27"/>
        </w:rPr>
        <w:t>申报单位和推荐单位可以是同一家单位。</w:t>
      </w:r>
    </w:p>
    <w:p w14:paraId="43E89B26">
      <w:pPr>
        <w:pStyle w:val="2"/>
        <w:spacing w:before="240" w:line="222" w:lineRule="auto"/>
        <w:ind w:left="560"/>
        <w:rPr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6.</w:t>
      </w:r>
      <w:r>
        <w:rPr>
          <w:spacing w:val="6"/>
          <w:sz w:val="27"/>
          <w:szCs w:val="27"/>
        </w:rPr>
        <w:t>本申报书填报要求，由江苏省科协调研宣传部负责解释。</w:t>
      </w:r>
    </w:p>
    <w:p w14:paraId="53BE8835">
      <w:pPr>
        <w:spacing w:line="222" w:lineRule="auto"/>
        <w:rPr>
          <w:sz w:val="27"/>
          <w:szCs w:val="27"/>
        </w:rPr>
        <w:sectPr>
          <w:footerReference r:id="rId11" w:type="default"/>
          <w:pgSz w:w="11910" w:h="16840"/>
          <w:pgMar w:top="1431" w:right="1610" w:bottom="1664" w:left="1599" w:header="0" w:footer="1249" w:gutter="0"/>
          <w:cols w:space="720" w:num="1"/>
        </w:sectPr>
      </w:pPr>
    </w:p>
    <w:p w14:paraId="47C0E25D">
      <w:pPr>
        <w:spacing w:line="280" w:lineRule="auto"/>
        <w:rPr>
          <w:rFonts w:ascii="Arial"/>
          <w:sz w:val="21"/>
        </w:rPr>
      </w:pPr>
    </w:p>
    <w:p w14:paraId="1F9CDEA3">
      <w:pPr>
        <w:spacing w:line="280" w:lineRule="auto"/>
        <w:rPr>
          <w:rFonts w:ascii="Arial"/>
          <w:sz w:val="21"/>
        </w:rPr>
      </w:pPr>
    </w:p>
    <w:p w14:paraId="637F75BF">
      <w:pPr>
        <w:spacing w:line="280" w:lineRule="auto"/>
        <w:rPr>
          <w:rFonts w:ascii="Arial"/>
          <w:sz w:val="21"/>
        </w:rPr>
      </w:pPr>
    </w:p>
    <w:p w14:paraId="64602A15">
      <w:pPr>
        <w:spacing w:line="280" w:lineRule="auto"/>
        <w:rPr>
          <w:rFonts w:ascii="Arial"/>
          <w:sz w:val="21"/>
        </w:rPr>
      </w:pPr>
    </w:p>
    <w:p w14:paraId="75BDF40F">
      <w:pPr>
        <w:spacing w:before="140" w:line="219" w:lineRule="auto"/>
        <w:ind w:left="32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承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诺</w:t>
      </w:r>
      <w:r>
        <w:rPr>
          <w:rFonts w:ascii="宋体" w:hAnsi="宋体" w:eastAsia="宋体" w:cs="宋体"/>
          <w:spacing w:val="18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书</w:t>
      </w:r>
    </w:p>
    <w:p w14:paraId="37C3A964">
      <w:pPr>
        <w:spacing w:line="244" w:lineRule="auto"/>
        <w:rPr>
          <w:rFonts w:ascii="Arial"/>
          <w:sz w:val="21"/>
        </w:rPr>
      </w:pPr>
    </w:p>
    <w:p w14:paraId="47C47F1C">
      <w:pPr>
        <w:spacing w:line="245" w:lineRule="auto"/>
        <w:rPr>
          <w:rFonts w:ascii="Arial"/>
          <w:sz w:val="21"/>
        </w:rPr>
      </w:pPr>
    </w:p>
    <w:p w14:paraId="59F58B35">
      <w:pPr>
        <w:spacing w:line="245" w:lineRule="auto"/>
        <w:rPr>
          <w:rFonts w:ascii="Arial"/>
          <w:sz w:val="21"/>
        </w:rPr>
      </w:pPr>
    </w:p>
    <w:p w14:paraId="5CBB1ED1">
      <w:pPr>
        <w:spacing w:line="245" w:lineRule="auto"/>
        <w:rPr>
          <w:rFonts w:ascii="Arial"/>
          <w:sz w:val="21"/>
        </w:rPr>
      </w:pPr>
    </w:p>
    <w:p w14:paraId="6DE308D3">
      <w:pPr>
        <w:spacing w:before="74" w:line="370" w:lineRule="auto"/>
        <w:ind w:firstLine="499"/>
        <w:jc w:val="both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本单位严格审核把关申报材料，对所填写各项内容的真实性、完整性、有效性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和合法性负法人主体责任。申报基地的展览展陈及宣讲教育内容符合意识形态工作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责任制要求，符合社会主义核心价值观，符合保密等制度规定要求。若有失实失信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行为，本单位愿承担一切责任。</w:t>
      </w:r>
    </w:p>
    <w:p w14:paraId="598B5998">
      <w:pPr>
        <w:spacing w:line="256" w:lineRule="auto"/>
        <w:rPr>
          <w:rFonts w:ascii="Arial"/>
          <w:sz w:val="21"/>
        </w:rPr>
      </w:pPr>
    </w:p>
    <w:p w14:paraId="2A994A6B">
      <w:pPr>
        <w:spacing w:line="256" w:lineRule="auto"/>
        <w:rPr>
          <w:rFonts w:ascii="Arial"/>
          <w:sz w:val="21"/>
        </w:rPr>
      </w:pPr>
    </w:p>
    <w:p w14:paraId="21503FE4">
      <w:pPr>
        <w:spacing w:line="256" w:lineRule="auto"/>
        <w:rPr>
          <w:rFonts w:ascii="Arial"/>
          <w:sz w:val="21"/>
        </w:rPr>
      </w:pPr>
    </w:p>
    <w:p w14:paraId="42C39310">
      <w:pPr>
        <w:spacing w:line="256" w:lineRule="auto"/>
        <w:rPr>
          <w:rFonts w:ascii="Arial"/>
          <w:sz w:val="21"/>
        </w:rPr>
      </w:pPr>
    </w:p>
    <w:p w14:paraId="1C92636A">
      <w:pPr>
        <w:spacing w:line="257" w:lineRule="auto"/>
        <w:rPr>
          <w:rFonts w:ascii="Arial"/>
          <w:sz w:val="21"/>
        </w:rPr>
      </w:pPr>
    </w:p>
    <w:p w14:paraId="15D8C92D">
      <w:pPr>
        <w:spacing w:before="94" w:line="219" w:lineRule="auto"/>
        <w:ind w:left="339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项目申报单位(公章):</w:t>
      </w:r>
    </w:p>
    <w:p w14:paraId="27A5BDA4">
      <w:pPr>
        <w:spacing w:before="189" w:line="219" w:lineRule="auto"/>
        <w:ind w:left="52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年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9"/>
          <w:sz w:val="23"/>
          <w:szCs w:val="23"/>
        </w:rPr>
        <w:t>月</w:t>
      </w:r>
      <w:r>
        <w:rPr>
          <w:rFonts w:ascii="宋体" w:hAnsi="宋体" w:eastAsia="宋体" w:cs="宋体"/>
          <w:spacing w:val="19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9"/>
          <w:sz w:val="23"/>
          <w:szCs w:val="23"/>
        </w:rPr>
        <w:t>日</w:t>
      </w:r>
    </w:p>
    <w:p w14:paraId="1A4AED6D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12" w:type="default"/>
          <w:pgSz w:w="11910" w:h="16840"/>
          <w:pgMar w:top="1431" w:right="1614" w:bottom="1685" w:left="1579" w:header="0" w:footer="1257" w:gutter="0"/>
          <w:cols w:space="720" w:num="1"/>
        </w:sectPr>
      </w:pPr>
    </w:p>
    <w:p w14:paraId="317F58F3">
      <w:pPr>
        <w:spacing w:before="90"/>
      </w:pPr>
    </w:p>
    <w:p w14:paraId="2A325931">
      <w:pPr>
        <w:spacing w:before="90"/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69"/>
        <w:gridCol w:w="580"/>
        <w:gridCol w:w="1119"/>
        <w:gridCol w:w="639"/>
        <w:gridCol w:w="909"/>
        <w:gridCol w:w="659"/>
        <w:gridCol w:w="1578"/>
        <w:gridCol w:w="829"/>
        <w:gridCol w:w="1004"/>
      </w:tblGrid>
      <w:tr w14:paraId="3021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770" w:type="dxa"/>
            <w:gridSpan w:val="10"/>
            <w:vAlign w:val="top"/>
          </w:tcPr>
          <w:p w14:paraId="668D8CD1">
            <w:pPr>
              <w:pStyle w:val="6"/>
              <w:spacing w:before="131" w:line="219" w:lineRule="auto"/>
              <w:ind w:left="39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一、基本情况</w:t>
            </w:r>
          </w:p>
        </w:tc>
      </w:tr>
      <w:tr w14:paraId="5A6C9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3" w:type="dxa"/>
            <w:gridSpan w:val="3"/>
            <w:vAlign w:val="top"/>
          </w:tcPr>
          <w:p w14:paraId="63EA4D67">
            <w:pPr>
              <w:pStyle w:val="6"/>
              <w:spacing w:before="131" w:line="219" w:lineRule="auto"/>
              <w:ind w:left="285"/>
            </w:pPr>
            <w:r>
              <w:rPr>
                <w:spacing w:val="2"/>
              </w:rPr>
              <w:t>申报基地名称</w:t>
            </w:r>
          </w:p>
        </w:tc>
        <w:tc>
          <w:tcPr>
            <w:tcW w:w="6737" w:type="dxa"/>
            <w:gridSpan w:val="7"/>
            <w:vAlign w:val="top"/>
          </w:tcPr>
          <w:p w14:paraId="5B7C8B9D">
            <w:pPr>
              <w:rPr>
                <w:rFonts w:ascii="Arial"/>
                <w:sz w:val="21"/>
              </w:rPr>
            </w:pPr>
          </w:p>
        </w:tc>
      </w:tr>
      <w:tr w14:paraId="3B19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33" w:type="dxa"/>
            <w:gridSpan w:val="3"/>
            <w:vAlign w:val="top"/>
          </w:tcPr>
          <w:p w14:paraId="5F9A00E0">
            <w:pPr>
              <w:pStyle w:val="6"/>
              <w:spacing w:before="131" w:line="219" w:lineRule="auto"/>
              <w:ind w:left="285"/>
            </w:pPr>
            <w:r>
              <w:rPr>
                <w:spacing w:val="3"/>
              </w:rPr>
              <w:t>申报基地类别</w:t>
            </w:r>
          </w:p>
        </w:tc>
        <w:tc>
          <w:tcPr>
            <w:tcW w:w="6737" w:type="dxa"/>
            <w:gridSpan w:val="7"/>
            <w:vAlign w:val="top"/>
          </w:tcPr>
          <w:p w14:paraId="588DD4C3">
            <w:pPr>
              <w:pStyle w:val="6"/>
              <w:spacing w:before="131" w:line="219" w:lineRule="auto"/>
              <w:ind w:left="12"/>
            </w:pPr>
            <w:r>
              <w:t>□场馆场所类口院所校企类□故(旧)居类  □其他类</w:t>
            </w:r>
          </w:p>
        </w:tc>
      </w:tr>
      <w:tr w14:paraId="5DDC8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33" w:type="dxa"/>
            <w:gridSpan w:val="3"/>
            <w:vAlign w:val="top"/>
          </w:tcPr>
          <w:p w14:paraId="5AEB138A">
            <w:pPr>
              <w:pStyle w:val="6"/>
              <w:spacing w:before="132" w:line="220" w:lineRule="auto"/>
              <w:ind w:left="45"/>
            </w:pPr>
            <w:r>
              <w:rPr>
                <w:spacing w:val="1"/>
              </w:rPr>
              <w:t>基地所在单位名称</w:t>
            </w:r>
          </w:p>
        </w:tc>
        <w:tc>
          <w:tcPr>
            <w:tcW w:w="3326" w:type="dxa"/>
            <w:gridSpan w:val="4"/>
            <w:vAlign w:val="top"/>
          </w:tcPr>
          <w:p w14:paraId="4754A6F8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15C378B6">
            <w:pPr>
              <w:pStyle w:val="6"/>
              <w:spacing w:before="132" w:line="219" w:lineRule="auto"/>
              <w:ind w:left="186"/>
            </w:pPr>
            <w:r>
              <w:rPr>
                <w:spacing w:val="2"/>
              </w:rPr>
              <w:t>法定代表人</w:t>
            </w:r>
          </w:p>
        </w:tc>
        <w:tc>
          <w:tcPr>
            <w:tcW w:w="1833" w:type="dxa"/>
            <w:gridSpan w:val="2"/>
            <w:vAlign w:val="top"/>
          </w:tcPr>
          <w:p w14:paraId="001E99E9">
            <w:pPr>
              <w:rPr>
                <w:rFonts w:ascii="Arial"/>
                <w:sz w:val="21"/>
              </w:rPr>
            </w:pPr>
          </w:p>
        </w:tc>
      </w:tr>
      <w:tr w14:paraId="4BFD8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33" w:type="dxa"/>
            <w:gridSpan w:val="3"/>
            <w:vAlign w:val="top"/>
          </w:tcPr>
          <w:p w14:paraId="4C229534">
            <w:pPr>
              <w:pStyle w:val="6"/>
              <w:spacing w:before="132" w:line="219" w:lineRule="auto"/>
              <w:ind w:left="524"/>
            </w:pPr>
            <w:r>
              <w:rPr>
                <w:spacing w:val="2"/>
              </w:rPr>
              <w:t>通信地址</w:t>
            </w:r>
          </w:p>
        </w:tc>
        <w:tc>
          <w:tcPr>
            <w:tcW w:w="3326" w:type="dxa"/>
            <w:gridSpan w:val="4"/>
            <w:vAlign w:val="top"/>
          </w:tcPr>
          <w:p w14:paraId="0732ECFD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13C3907">
            <w:pPr>
              <w:pStyle w:val="6"/>
              <w:spacing w:before="132" w:line="219" w:lineRule="auto"/>
              <w:ind w:left="305"/>
            </w:pPr>
            <w:r>
              <w:rPr>
                <w:spacing w:val="3"/>
              </w:rPr>
              <w:t>邮政编码</w:t>
            </w:r>
          </w:p>
        </w:tc>
        <w:tc>
          <w:tcPr>
            <w:tcW w:w="1833" w:type="dxa"/>
            <w:gridSpan w:val="2"/>
            <w:vAlign w:val="top"/>
          </w:tcPr>
          <w:p w14:paraId="45993444">
            <w:pPr>
              <w:rPr>
                <w:rFonts w:ascii="Arial"/>
                <w:sz w:val="21"/>
              </w:rPr>
            </w:pPr>
          </w:p>
        </w:tc>
      </w:tr>
      <w:tr w14:paraId="3E281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3" w:type="dxa"/>
            <w:gridSpan w:val="3"/>
            <w:vAlign w:val="top"/>
          </w:tcPr>
          <w:p w14:paraId="27575164">
            <w:pPr>
              <w:pStyle w:val="6"/>
              <w:spacing w:before="133" w:line="219" w:lineRule="auto"/>
              <w:ind w:left="165"/>
            </w:pPr>
            <w:r>
              <w:rPr>
                <w:spacing w:val="4"/>
              </w:rPr>
              <w:t>基地负责人姓名</w:t>
            </w:r>
          </w:p>
        </w:tc>
        <w:tc>
          <w:tcPr>
            <w:tcW w:w="1758" w:type="dxa"/>
            <w:gridSpan w:val="2"/>
            <w:vAlign w:val="top"/>
          </w:tcPr>
          <w:p w14:paraId="24AF1D24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71E58496">
            <w:pPr>
              <w:pStyle w:val="6"/>
              <w:spacing w:before="133" w:line="219" w:lineRule="auto"/>
              <w:ind w:left="14"/>
            </w:pPr>
            <w:r>
              <w:rPr>
                <w:spacing w:val="8"/>
              </w:rPr>
              <w:t>职务(职称)</w:t>
            </w:r>
          </w:p>
        </w:tc>
        <w:tc>
          <w:tcPr>
            <w:tcW w:w="3411" w:type="dxa"/>
            <w:gridSpan w:val="3"/>
            <w:vAlign w:val="top"/>
          </w:tcPr>
          <w:p w14:paraId="621F76D4">
            <w:pPr>
              <w:rPr>
                <w:rFonts w:ascii="Arial"/>
                <w:sz w:val="21"/>
              </w:rPr>
            </w:pPr>
          </w:p>
        </w:tc>
      </w:tr>
      <w:tr w14:paraId="0518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53" w:type="dxa"/>
            <w:gridSpan w:val="2"/>
            <w:vAlign w:val="top"/>
          </w:tcPr>
          <w:p w14:paraId="05D140C5">
            <w:pPr>
              <w:pStyle w:val="6"/>
              <w:spacing w:before="131" w:line="219" w:lineRule="auto"/>
              <w:ind w:left="285"/>
            </w:pPr>
            <w:r>
              <w:rPr>
                <w:spacing w:val="3"/>
              </w:rPr>
              <w:t>手机号码</w:t>
            </w:r>
          </w:p>
        </w:tc>
        <w:tc>
          <w:tcPr>
            <w:tcW w:w="1699" w:type="dxa"/>
            <w:gridSpan w:val="2"/>
            <w:vAlign w:val="top"/>
          </w:tcPr>
          <w:p w14:paraId="42F42AC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Align w:val="top"/>
          </w:tcPr>
          <w:p w14:paraId="36D6CD0A">
            <w:pPr>
              <w:pStyle w:val="6"/>
              <w:spacing w:before="133" w:line="220" w:lineRule="auto"/>
              <w:ind w:left="312"/>
            </w:pPr>
            <w:r>
              <w:rPr>
                <w:spacing w:val="3"/>
              </w:rPr>
              <w:t>电子邮箱</w:t>
            </w:r>
          </w:p>
        </w:tc>
        <w:tc>
          <w:tcPr>
            <w:tcW w:w="4070" w:type="dxa"/>
            <w:gridSpan w:val="4"/>
            <w:vAlign w:val="top"/>
          </w:tcPr>
          <w:p w14:paraId="6FD7D591">
            <w:pPr>
              <w:rPr>
                <w:rFonts w:ascii="Arial"/>
                <w:sz w:val="21"/>
              </w:rPr>
            </w:pPr>
          </w:p>
        </w:tc>
      </w:tr>
      <w:tr w14:paraId="53459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4" w:hRule="atLeast"/>
        </w:trPr>
        <w:tc>
          <w:tcPr>
            <w:tcW w:w="584" w:type="dxa"/>
            <w:textDirection w:val="tbRlV"/>
            <w:vAlign w:val="top"/>
          </w:tcPr>
          <w:p w14:paraId="2FB5355F">
            <w:pPr>
              <w:pStyle w:val="6"/>
              <w:spacing w:before="157" w:line="202" w:lineRule="auto"/>
              <w:ind w:left="2261"/>
            </w:pPr>
            <w:r>
              <w:t>申</w:t>
            </w:r>
            <w:r>
              <w:rPr>
                <w:spacing w:val="-46"/>
              </w:rPr>
              <w:t xml:space="preserve"> </w:t>
            </w:r>
            <w:r>
              <w:t>报</w:t>
            </w:r>
            <w:r>
              <w:rPr>
                <w:spacing w:val="-46"/>
              </w:rPr>
              <w:t xml:space="preserve"> </w:t>
            </w:r>
            <w:r>
              <w:t>基</w:t>
            </w:r>
            <w:r>
              <w:rPr>
                <w:spacing w:val="-45"/>
              </w:rPr>
              <w:t xml:space="preserve"> </w:t>
            </w:r>
            <w:r>
              <w:t>地</w:t>
            </w:r>
            <w:r>
              <w:rPr>
                <w:spacing w:val="-45"/>
              </w:rPr>
              <w:t xml:space="preserve"> </w:t>
            </w:r>
            <w:r>
              <w:t>基</w:t>
            </w:r>
            <w:r>
              <w:rPr>
                <w:spacing w:val="-45"/>
              </w:rPr>
              <w:t xml:space="preserve"> </w:t>
            </w:r>
            <w:r>
              <w:t>本</w:t>
            </w:r>
            <w:r>
              <w:rPr>
                <w:spacing w:val="-45"/>
              </w:rPr>
              <w:t xml:space="preserve"> </w:t>
            </w:r>
            <w:r>
              <w:t>情</w:t>
            </w:r>
            <w:r>
              <w:rPr>
                <w:spacing w:val="-45"/>
              </w:rPr>
              <w:t xml:space="preserve"> </w:t>
            </w:r>
            <w:r>
              <w:t>况</w:t>
            </w:r>
            <w:r>
              <w:rPr>
                <w:spacing w:val="-45"/>
              </w:rPr>
              <w:t xml:space="preserve"> </w:t>
            </w:r>
            <w:r>
              <w:t>与</w:t>
            </w:r>
            <w:r>
              <w:rPr>
                <w:spacing w:val="-45"/>
              </w:rPr>
              <w:t xml:space="preserve"> </w:t>
            </w:r>
            <w:r>
              <w:t>特</w:t>
            </w:r>
            <w:r>
              <w:rPr>
                <w:spacing w:val="-45"/>
              </w:rPr>
              <w:t xml:space="preserve"> </w:t>
            </w:r>
            <w:r>
              <w:t>色</w:t>
            </w:r>
          </w:p>
        </w:tc>
        <w:tc>
          <w:tcPr>
            <w:tcW w:w="8186" w:type="dxa"/>
            <w:gridSpan w:val="9"/>
            <w:vAlign w:val="top"/>
          </w:tcPr>
          <w:p w14:paraId="2482A34A">
            <w:pPr>
              <w:pStyle w:val="6"/>
              <w:spacing w:before="51" w:line="219" w:lineRule="auto"/>
              <w:jc w:val="right"/>
            </w:pPr>
            <w:r>
              <w:rPr>
                <w:spacing w:val="-7"/>
              </w:rPr>
              <w:t>(说明：具体围绕基地基本情况，弘扬科学家精神相关工作(展陈、馆藏、讲解、</w:t>
            </w:r>
          </w:p>
          <w:p w14:paraId="2FB48A4E">
            <w:pPr>
              <w:pStyle w:val="6"/>
              <w:spacing w:before="35" w:line="219" w:lineRule="auto"/>
              <w:jc w:val="right"/>
            </w:pPr>
            <w:r>
              <w:rPr>
                <w:spacing w:val="-3"/>
              </w:rPr>
              <w:t>社会服务等方面)开展情况，简述展陈宣传的科学家</w:t>
            </w:r>
            <w:r>
              <w:rPr>
                <w:spacing w:val="-4"/>
              </w:rPr>
              <w:t>个人、群体、相关物品或事</w:t>
            </w:r>
          </w:p>
          <w:p w14:paraId="32FEFD2B">
            <w:pPr>
              <w:pStyle w:val="6"/>
              <w:spacing w:before="15" w:line="219" w:lineRule="auto"/>
              <w:ind w:left="301"/>
            </w:pPr>
            <w:r>
              <w:rPr>
                <w:spacing w:val="1"/>
              </w:rPr>
              <w:t>件。要突出科学家精神，区别于科普、教学工作。字数不超过2000字。)</w:t>
            </w:r>
          </w:p>
        </w:tc>
      </w:tr>
      <w:tr w14:paraId="7F271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791" w:type="dxa"/>
            <w:gridSpan w:val="5"/>
            <w:vAlign w:val="top"/>
          </w:tcPr>
          <w:p w14:paraId="7F92F1DC">
            <w:pPr>
              <w:pStyle w:val="6"/>
              <w:spacing w:before="139" w:line="219" w:lineRule="auto"/>
              <w:ind w:left="15"/>
            </w:pPr>
            <w:r>
              <w:rPr>
                <w:spacing w:val="3"/>
              </w:rPr>
              <w:t>基地上一年度线上接待人数(选填)</w:t>
            </w:r>
          </w:p>
        </w:tc>
        <w:tc>
          <w:tcPr>
            <w:tcW w:w="909" w:type="dxa"/>
            <w:vAlign w:val="top"/>
          </w:tcPr>
          <w:p w14:paraId="4312441E">
            <w:pPr>
              <w:rPr>
                <w:rFonts w:ascii="Arial"/>
                <w:sz w:val="21"/>
              </w:rPr>
            </w:pPr>
          </w:p>
        </w:tc>
        <w:tc>
          <w:tcPr>
            <w:tcW w:w="3066" w:type="dxa"/>
            <w:gridSpan w:val="3"/>
            <w:vAlign w:val="top"/>
          </w:tcPr>
          <w:p w14:paraId="4EA07183">
            <w:pPr>
              <w:pStyle w:val="6"/>
              <w:spacing w:before="139" w:line="219" w:lineRule="auto"/>
              <w:ind w:left="15"/>
            </w:pPr>
            <w:r>
              <w:rPr>
                <w:spacing w:val="-1"/>
              </w:rPr>
              <w:t>基地上一年度线下接待人数</w:t>
            </w:r>
          </w:p>
        </w:tc>
        <w:tc>
          <w:tcPr>
            <w:tcW w:w="1004" w:type="dxa"/>
            <w:vAlign w:val="top"/>
          </w:tcPr>
          <w:p w14:paraId="0A4E2DCF">
            <w:pPr>
              <w:rPr>
                <w:rFonts w:ascii="Arial"/>
                <w:sz w:val="21"/>
              </w:rPr>
            </w:pPr>
          </w:p>
        </w:tc>
      </w:tr>
      <w:tr w14:paraId="4D56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152" w:type="dxa"/>
            <w:gridSpan w:val="4"/>
            <w:vAlign w:val="top"/>
          </w:tcPr>
          <w:p w14:paraId="6312376F">
            <w:pPr>
              <w:pStyle w:val="6"/>
              <w:spacing w:before="150" w:line="220" w:lineRule="auto"/>
              <w:ind w:left="185"/>
            </w:pPr>
            <w:r>
              <w:rPr>
                <w:spacing w:val="4"/>
              </w:rPr>
              <w:t>线上展览网址链接(选填)</w:t>
            </w:r>
          </w:p>
        </w:tc>
        <w:tc>
          <w:tcPr>
            <w:tcW w:w="5618" w:type="dxa"/>
            <w:gridSpan w:val="6"/>
            <w:vAlign w:val="top"/>
          </w:tcPr>
          <w:p w14:paraId="034F3F3E">
            <w:pPr>
              <w:rPr>
                <w:rFonts w:ascii="Arial"/>
                <w:sz w:val="21"/>
              </w:rPr>
            </w:pPr>
          </w:p>
        </w:tc>
      </w:tr>
    </w:tbl>
    <w:p w14:paraId="5ABB29F6">
      <w:pPr>
        <w:rPr>
          <w:rFonts w:ascii="Arial"/>
          <w:sz w:val="21"/>
        </w:rPr>
      </w:pPr>
    </w:p>
    <w:p w14:paraId="54E81D56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431" w:right="1594" w:bottom="1674" w:left="1534" w:header="0" w:footer="1259" w:gutter="0"/>
          <w:cols w:space="720" w:num="1"/>
        </w:sectPr>
      </w:pPr>
    </w:p>
    <w:p w14:paraId="2F198A14">
      <w:pPr>
        <w:spacing w:before="85"/>
      </w:pPr>
    </w:p>
    <w:p w14:paraId="24759E88">
      <w:pPr>
        <w:spacing w:before="85"/>
      </w:pPr>
    </w:p>
    <w:tbl>
      <w:tblPr>
        <w:tblStyle w:val="5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00"/>
        <w:gridCol w:w="479"/>
        <w:gridCol w:w="679"/>
        <w:gridCol w:w="1868"/>
        <w:gridCol w:w="4920"/>
      </w:tblGrid>
      <w:tr w14:paraId="5EC63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810" w:type="dxa"/>
            <w:gridSpan w:val="6"/>
            <w:vAlign w:val="top"/>
          </w:tcPr>
          <w:p w14:paraId="135A8CC3">
            <w:pPr>
              <w:pStyle w:val="6"/>
              <w:spacing w:before="144" w:line="220" w:lineRule="auto"/>
              <w:ind w:left="29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二、活动开展</w:t>
            </w:r>
          </w:p>
        </w:tc>
      </w:tr>
      <w:tr w14:paraId="7CAF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022" w:type="dxa"/>
            <w:gridSpan w:val="4"/>
            <w:vAlign w:val="top"/>
          </w:tcPr>
          <w:p w14:paraId="3C128574">
            <w:pPr>
              <w:pStyle w:val="6"/>
              <w:spacing w:before="210" w:line="241" w:lineRule="auto"/>
              <w:ind w:left="15" w:right="86"/>
            </w:pPr>
            <w:r>
              <w:rPr>
                <w:spacing w:val="-2"/>
              </w:rPr>
              <w:t>科学家精神相关活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动类型(可多选)</w:t>
            </w:r>
          </w:p>
        </w:tc>
        <w:tc>
          <w:tcPr>
            <w:tcW w:w="6788" w:type="dxa"/>
            <w:gridSpan w:val="2"/>
            <w:vAlign w:val="top"/>
          </w:tcPr>
          <w:p w14:paraId="3C6CF14C">
            <w:pPr>
              <w:pStyle w:val="6"/>
              <w:spacing w:before="210" w:line="241" w:lineRule="auto"/>
              <w:ind w:left="23" w:right="741"/>
            </w:pPr>
            <w:r>
              <w:rPr>
                <w:spacing w:val="-9"/>
              </w:rPr>
              <w:t>口展览</w:t>
            </w:r>
            <w:r>
              <w:rPr>
                <w:spacing w:val="19"/>
              </w:rPr>
              <w:t xml:space="preserve">   </w:t>
            </w:r>
            <w:r>
              <w:rPr>
                <w:spacing w:val="-9"/>
              </w:rPr>
              <w:t>□宣讲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□研究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□思政教育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□社会实践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口主题研学</w:t>
            </w:r>
            <w:r>
              <w:rPr>
                <w:spacing w:val="21"/>
              </w:rPr>
              <w:t xml:space="preserve">   </w:t>
            </w:r>
            <w:r>
              <w:rPr>
                <w:spacing w:val="-3"/>
              </w:rPr>
              <w:t>□其他(请说明</w:t>
            </w:r>
            <w:r>
              <w:rPr>
                <w:spacing w:val="47"/>
                <w:u w:val="single" w:color="auto"/>
              </w:rPr>
              <w:t xml:space="preserve">  </w:t>
            </w:r>
            <w:r>
              <w:rPr>
                <w:spacing w:val="-3"/>
              </w:rPr>
              <w:t>)</w:t>
            </w:r>
          </w:p>
        </w:tc>
      </w:tr>
      <w:tr w14:paraId="0987F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 w14:paraId="4FF783B7">
            <w:pPr>
              <w:pStyle w:val="6"/>
              <w:spacing w:before="157" w:line="202" w:lineRule="auto"/>
              <w:ind w:left="800"/>
            </w:pPr>
            <w:r>
              <w:rPr>
                <w:spacing w:val="-1"/>
              </w:rPr>
              <w:t>代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表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性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特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色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活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动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实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施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情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779" w:type="dxa"/>
            <w:gridSpan w:val="2"/>
            <w:vAlign w:val="top"/>
          </w:tcPr>
          <w:p w14:paraId="1EC3CFB8">
            <w:pPr>
              <w:pStyle w:val="6"/>
              <w:spacing w:before="103" w:line="221" w:lineRule="auto"/>
              <w:ind w:left="171"/>
            </w:pPr>
            <w:r>
              <w:rPr>
                <w:spacing w:val="7"/>
              </w:rPr>
              <w:t>序号</w:t>
            </w:r>
          </w:p>
        </w:tc>
        <w:tc>
          <w:tcPr>
            <w:tcW w:w="2547" w:type="dxa"/>
            <w:gridSpan w:val="2"/>
            <w:vAlign w:val="top"/>
          </w:tcPr>
          <w:p w14:paraId="39D835F5">
            <w:pPr>
              <w:pStyle w:val="6"/>
              <w:spacing w:before="102" w:line="219" w:lineRule="auto"/>
              <w:ind w:left="872"/>
            </w:pPr>
            <w:r>
              <w:rPr>
                <w:spacing w:val="12"/>
              </w:rPr>
              <w:t>起止年月</w:t>
            </w:r>
          </w:p>
        </w:tc>
        <w:tc>
          <w:tcPr>
            <w:tcW w:w="4920" w:type="dxa"/>
            <w:vAlign w:val="top"/>
          </w:tcPr>
          <w:p w14:paraId="6010DBDE">
            <w:pPr>
              <w:pStyle w:val="6"/>
              <w:spacing w:before="102" w:line="219" w:lineRule="auto"/>
              <w:ind w:left="2255"/>
            </w:pPr>
            <w:r>
              <w:rPr>
                <w:spacing w:val="3"/>
              </w:rPr>
              <w:t>活动内容</w:t>
            </w:r>
          </w:p>
        </w:tc>
      </w:tr>
      <w:tr w14:paraId="4F26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296D6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15CC979D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67E4AE3D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4422FA81">
            <w:pPr>
              <w:rPr>
                <w:rFonts w:ascii="Arial"/>
                <w:sz w:val="21"/>
              </w:rPr>
            </w:pPr>
          </w:p>
        </w:tc>
      </w:tr>
      <w:tr w14:paraId="0BDDE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8928C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7DB23679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612951A9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772EFC6B">
            <w:pPr>
              <w:rPr>
                <w:rFonts w:ascii="Arial"/>
                <w:sz w:val="21"/>
              </w:rPr>
            </w:pPr>
          </w:p>
        </w:tc>
      </w:tr>
      <w:tr w14:paraId="7D4E3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9BBBE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68A101C1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2D3E5573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3E4E7C46">
            <w:pPr>
              <w:rPr>
                <w:rFonts w:ascii="Arial"/>
                <w:sz w:val="21"/>
              </w:rPr>
            </w:pPr>
          </w:p>
        </w:tc>
      </w:tr>
      <w:tr w14:paraId="4EF9F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6366B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5EA0BE6F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05DC4620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25D7B564">
            <w:pPr>
              <w:rPr>
                <w:rFonts w:ascii="Arial"/>
                <w:sz w:val="21"/>
              </w:rPr>
            </w:pPr>
          </w:p>
        </w:tc>
      </w:tr>
      <w:tr w14:paraId="2F6E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6D6A4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01E8B94C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3AF4561A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19FE5272">
            <w:pPr>
              <w:rPr>
                <w:rFonts w:ascii="Arial"/>
                <w:sz w:val="21"/>
              </w:rPr>
            </w:pPr>
          </w:p>
        </w:tc>
      </w:tr>
      <w:tr w14:paraId="3E9BA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091CF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78B6452A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7E28DE73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5A1CCD16">
            <w:pPr>
              <w:rPr>
                <w:rFonts w:ascii="Arial"/>
                <w:sz w:val="21"/>
              </w:rPr>
            </w:pPr>
          </w:p>
        </w:tc>
      </w:tr>
      <w:tr w14:paraId="5DDC7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8014A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4D5D3A07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1D6368FB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04603AEC">
            <w:pPr>
              <w:rPr>
                <w:rFonts w:ascii="Arial"/>
                <w:sz w:val="21"/>
              </w:rPr>
            </w:pPr>
          </w:p>
        </w:tc>
      </w:tr>
      <w:tr w14:paraId="2007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D196D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6A145079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2B86088C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3BBD0889">
            <w:pPr>
              <w:rPr>
                <w:rFonts w:ascii="Arial"/>
                <w:sz w:val="21"/>
              </w:rPr>
            </w:pPr>
          </w:p>
        </w:tc>
      </w:tr>
      <w:tr w14:paraId="2DF20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6F153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5592B4E6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7509FA27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7B889F97">
            <w:pPr>
              <w:rPr>
                <w:rFonts w:ascii="Arial"/>
                <w:sz w:val="21"/>
              </w:rPr>
            </w:pPr>
          </w:p>
        </w:tc>
      </w:tr>
      <w:tr w14:paraId="6386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64B7230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4F88F3E2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0030AD04">
            <w:pPr>
              <w:rPr>
                <w:rFonts w:ascii="Arial"/>
                <w:sz w:val="21"/>
              </w:rPr>
            </w:pPr>
          </w:p>
        </w:tc>
        <w:tc>
          <w:tcPr>
            <w:tcW w:w="4920" w:type="dxa"/>
            <w:vAlign w:val="top"/>
          </w:tcPr>
          <w:p w14:paraId="56DCB763">
            <w:pPr>
              <w:rPr>
                <w:rFonts w:ascii="Arial"/>
                <w:sz w:val="21"/>
              </w:rPr>
            </w:pPr>
          </w:p>
        </w:tc>
      </w:tr>
      <w:tr w14:paraId="4FB2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10" w:type="dxa"/>
            <w:gridSpan w:val="6"/>
            <w:vAlign w:val="top"/>
          </w:tcPr>
          <w:p w14:paraId="65E9274A">
            <w:pPr>
              <w:pStyle w:val="6"/>
              <w:spacing w:before="162" w:line="219" w:lineRule="auto"/>
              <w:ind w:left="29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三、其他材料</w:t>
            </w:r>
          </w:p>
        </w:tc>
      </w:tr>
      <w:tr w14:paraId="78CC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</w:trPr>
        <w:tc>
          <w:tcPr>
            <w:tcW w:w="864" w:type="dxa"/>
            <w:gridSpan w:val="2"/>
            <w:vAlign w:val="top"/>
          </w:tcPr>
          <w:p w14:paraId="66AA5EAB">
            <w:pPr>
              <w:spacing w:line="274" w:lineRule="auto"/>
              <w:rPr>
                <w:rFonts w:ascii="Arial"/>
                <w:sz w:val="21"/>
              </w:rPr>
            </w:pPr>
          </w:p>
          <w:p w14:paraId="46096C14">
            <w:pPr>
              <w:spacing w:line="274" w:lineRule="auto"/>
              <w:rPr>
                <w:rFonts w:ascii="Arial"/>
                <w:sz w:val="21"/>
              </w:rPr>
            </w:pPr>
          </w:p>
          <w:p w14:paraId="702E4032">
            <w:pPr>
              <w:spacing w:line="274" w:lineRule="auto"/>
              <w:rPr>
                <w:rFonts w:ascii="Arial"/>
                <w:sz w:val="21"/>
              </w:rPr>
            </w:pPr>
          </w:p>
          <w:p w14:paraId="07BF3814">
            <w:pPr>
              <w:spacing w:line="274" w:lineRule="auto"/>
              <w:rPr>
                <w:rFonts w:ascii="Arial"/>
                <w:sz w:val="21"/>
              </w:rPr>
            </w:pPr>
          </w:p>
          <w:p w14:paraId="03083BBA">
            <w:pPr>
              <w:spacing w:line="275" w:lineRule="auto"/>
              <w:rPr>
                <w:rFonts w:ascii="Arial"/>
                <w:sz w:val="21"/>
              </w:rPr>
            </w:pPr>
          </w:p>
          <w:p w14:paraId="2050A2C6">
            <w:pPr>
              <w:spacing w:line="275" w:lineRule="auto"/>
              <w:rPr>
                <w:rFonts w:ascii="Arial"/>
                <w:sz w:val="21"/>
              </w:rPr>
            </w:pPr>
          </w:p>
          <w:p w14:paraId="6CAE4DBC">
            <w:pPr>
              <w:pStyle w:val="6"/>
              <w:spacing w:before="78" w:line="218" w:lineRule="auto"/>
              <w:ind w:left="185"/>
            </w:pPr>
            <w:r>
              <w:rPr>
                <w:spacing w:val="-3"/>
              </w:rPr>
              <w:t>基地</w:t>
            </w:r>
          </w:p>
          <w:p w14:paraId="23C5563F">
            <w:pPr>
              <w:pStyle w:val="6"/>
              <w:spacing w:before="1" w:line="220" w:lineRule="auto"/>
              <w:ind w:left="185"/>
            </w:pPr>
            <w:r>
              <w:rPr>
                <w:spacing w:val="6"/>
              </w:rPr>
              <w:t>认为</w:t>
            </w:r>
          </w:p>
          <w:p w14:paraId="4D9E0CD2">
            <w:pPr>
              <w:pStyle w:val="6"/>
              <w:spacing w:before="41" w:line="220" w:lineRule="auto"/>
              <w:ind w:left="185"/>
            </w:pPr>
            <w:r>
              <w:rPr>
                <w:spacing w:val="5"/>
              </w:rPr>
              <w:t>需提</w:t>
            </w:r>
          </w:p>
          <w:p w14:paraId="4314CF2A">
            <w:pPr>
              <w:pStyle w:val="6"/>
              <w:spacing w:before="16" w:line="237" w:lineRule="auto"/>
              <w:ind w:left="185" w:right="170"/>
            </w:pPr>
            <w:r>
              <w:rPr>
                <w:spacing w:val="9"/>
              </w:rPr>
              <w:t>交的</w:t>
            </w:r>
            <w:r>
              <w:t xml:space="preserve"> </w:t>
            </w:r>
            <w:r>
              <w:rPr>
                <w:spacing w:val="-3"/>
              </w:rPr>
              <w:t>其他</w:t>
            </w:r>
          </w:p>
          <w:p w14:paraId="01429DC7">
            <w:pPr>
              <w:pStyle w:val="6"/>
              <w:spacing w:line="218" w:lineRule="auto"/>
              <w:ind w:left="185"/>
            </w:pPr>
            <w:r>
              <w:rPr>
                <w:spacing w:val="-3"/>
              </w:rPr>
              <w:t>材料</w:t>
            </w:r>
          </w:p>
          <w:p w14:paraId="4FBD8A41">
            <w:pPr>
              <w:pStyle w:val="6"/>
              <w:spacing w:before="57" w:line="220" w:lineRule="auto"/>
              <w:jc w:val="right"/>
            </w:pPr>
            <w:r>
              <w:rPr>
                <w:spacing w:val="2"/>
              </w:rPr>
              <w:t>(选填)</w:t>
            </w:r>
          </w:p>
        </w:tc>
        <w:tc>
          <w:tcPr>
            <w:tcW w:w="7946" w:type="dxa"/>
            <w:gridSpan w:val="4"/>
            <w:vAlign w:val="top"/>
          </w:tcPr>
          <w:p w14:paraId="6F6576ED">
            <w:pPr>
              <w:rPr>
                <w:rFonts w:ascii="Arial"/>
                <w:sz w:val="21"/>
              </w:rPr>
            </w:pPr>
          </w:p>
        </w:tc>
      </w:tr>
    </w:tbl>
    <w:p w14:paraId="3BDBE395">
      <w:pPr>
        <w:rPr>
          <w:rFonts w:ascii="Arial"/>
          <w:sz w:val="21"/>
        </w:rPr>
      </w:pPr>
    </w:p>
    <w:p w14:paraId="640ACE0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40"/>
          <w:pgMar w:top="1431" w:right="1544" w:bottom="1667" w:left="1544" w:header="0" w:footer="1278" w:gutter="0"/>
          <w:cols w:space="720" w:num="1"/>
        </w:sectPr>
      </w:pPr>
    </w:p>
    <w:p w14:paraId="5F38E694">
      <w:pPr>
        <w:spacing w:before="95"/>
      </w:pPr>
    </w:p>
    <w:p w14:paraId="44A73E7B">
      <w:pPr>
        <w:spacing w:before="95"/>
      </w:pPr>
    </w:p>
    <w:tbl>
      <w:tblPr>
        <w:tblStyle w:val="5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089ED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800" w:type="dxa"/>
            <w:vAlign w:val="top"/>
          </w:tcPr>
          <w:p w14:paraId="75854F5F">
            <w:pPr>
              <w:pStyle w:val="6"/>
              <w:spacing w:before="163" w:line="219" w:lineRule="auto"/>
              <w:ind w:left="50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四、申报单位意见</w:t>
            </w:r>
          </w:p>
        </w:tc>
      </w:tr>
      <w:tr w14:paraId="17582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8800" w:type="dxa"/>
            <w:vAlign w:val="top"/>
          </w:tcPr>
          <w:p w14:paraId="092E4A90">
            <w:pPr>
              <w:spacing w:line="248" w:lineRule="auto"/>
              <w:rPr>
                <w:rFonts w:ascii="Arial"/>
                <w:sz w:val="21"/>
              </w:rPr>
            </w:pPr>
          </w:p>
          <w:p w14:paraId="3CF3F84E">
            <w:pPr>
              <w:spacing w:line="248" w:lineRule="auto"/>
              <w:rPr>
                <w:rFonts w:ascii="Arial"/>
                <w:sz w:val="21"/>
              </w:rPr>
            </w:pPr>
          </w:p>
          <w:p w14:paraId="2E5F2D2F">
            <w:pPr>
              <w:spacing w:line="248" w:lineRule="auto"/>
              <w:rPr>
                <w:rFonts w:ascii="Arial"/>
                <w:sz w:val="21"/>
              </w:rPr>
            </w:pPr>
          </w:p>
          <w:p w14:paraId="10E873A9">
            <w:pPr>
              <w:spacing w:line="248" w:lineRule="auto"/>
              <w:rPr>
                <w:rFonts w:ascii="Arial"/>
                <w:sz w:val="21"/>
              </w:rPr>
            </w:pPr>
          </w:p>
          <w:p w14:paraId="78126859">
            <w:pPr>
              <w:spacing w:line="248" w:lineRule="auto"/>
              <w:rPr>
                <w:rFonts w:ascii="Arial"/>
                <w:sz w:val="21"/>
              </w:rPr>
            </w:pPr>
          </w:p>
          <w:p w14:paraId="0BB6ADA7">
            <w:pPr>
              <w:spacing w:line="248" w:lineRule="auto"/>
              <w:rPr>
                <w:rFonts w:ascii="Arial"/>
                <w:sz w:val="21"/>
              </w:rPr>
            </w:pPr>
          </w:p>
          <w:p w14:paraId="666E7666">
            <w:pPr>
              <w:spacing w:line="248" w:lineRule="auto"/>
              <w:rPr>
                <w:rFonts w:ascii="Arial"/>
                <w:sz w:val="21"/>
              </w:rPr>
            </w:pPr>
          </w:p>
          <w:p w14:paraId="69C6A382">
            <w:pPr>
              <w:spacing w:line="248" w:lineRule="auto"/>
              <w:rPr>
                <w:rFonts w:ascii="Arial"/>
                <w:sz w:val="21"/>
              </w:rPr>
            </w:pPr>
          </w:p>
          <w:p w14:paraId="75236AE4">
            <w:pPr>
              <w:spacing w:line="249" w:lineRule="auto"/>
              <w:rPr>
                <w:rFonts w:ascii="Arial"/>
                <w:sz w:val="21"/>
              </w:rPr>
            </w:pPr>
          </w:p>
          <w:p w14:paraId="3AFE4B36">
            <w:pPr>
              <w:spacing w:line="249" w:lineRule="auto"/>
              <w:rPr>
                <w:rFonts w:ascii="Arial"/>
                <w:sz w:val="21"/>
              </w:rPr>
            </w:pPr>
          </w:p>
          <w:p w14:paraId="7EA2BE8E">
            <w:pPr>
              <w:pStyle w:val="6"/>
              <w:spacing w:before="78" w:line="219" w:lineRule="auto"/>
              <w:ind w:left="508"/>
            </w:pPr>
            <w:r>
              <w:rPr>
                <w:b/>
                <w:bCs/>
                <w:spacing w:val="-7"/>
              </w:rPr>
              <w:t>申报单位法定代表人签章：</w:t>
            </w:r>
            <w:r>
              <w:rPr>
                <w:spacing w:val="6"/>
              </w:rPr>
              <w:t xml:space="preserve">              </w:t>
            </w:r>
            <w:r>
              <w:rPr>
                <w:b/>
                <w:bCs/>
                <w:spacing w:val="-7"/>
              </w:rPr>
              <w:t>申报单位公章：</w:t>
            </w:r>
          </w:p>
          <w:p w14:paraId="2A143E12">
            <w:pPr>
              <w:spacing w:line="277" w:lineRule="auto"/>
              <w:rPr>
                <w:rFonts w:ascii="Arial"/>
                <w:sz w:val="21"/>
              </w:rPr>
            </w:pPr>
          </w:p>
          <w:p w14:paraId="320A3AAE">
            <w:pPr>
              <w:pStyle w:val="6"/>
              <w:spacing w:before="78" w:line="219" w:lineRule="auto"/>
              <w:ind w:left="3548"/>
            </w:pPr>
            <w:r>
              <w:rPr>
                <w:b/>
                <w:bCs/>
                <w:spacing w:val="-14"/>
              </w:rPr>
              <w:t>.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14"/>
              </w:rPr>
              <w:t xml:space="preserve">   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4"/>
              </w:rPr>
              <w:t>年</w:t>
            </w:r>
            <w:r>
              <w:rPr>
                <w:spacing w:val="-14"/>
              </w:rPr>
              <w:t xml:space="preserve">    </w:t>
            </w:r>
            <w:r>
              <w:rPr>
                <w:b/>
                <w:bCs/>
                <w:spacing w:val="-14"/>
              </w:rPr>
              <w:t>月</w:t>
            </w:r>
            <w:r>
              <w:rPr>
                <w:spacing w:val="-14"/>
              </w:rPr>
              <w:t xml:space="preserve">      </w:t>
            </w:r>
            <w:r>
              <w:rPr>
                <w:b/>
                <w:bCs/>
                <w:spacing w:val="-14"/>
              </w:rPr>
              <w:t>日</w:t>
            </w:r>
          </w:p>
        </w:tc>
      </w:tr>
      <w:tr w14:paraId="56E3B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00" w:type="dxa"/>
            <w:vAlign w:val="top"/>
          </w:tcPr>
          <w:p w14:paraId="48F3894C">
            <w:pPr>
              <w:pStyle w:val="6"/>
              <w:spacing w:before="191" w:line="219" w:lineRule="auto"/>
              <w:ind w:left="50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五、推荐单位意见</w:t>
            </w:r>
          </w:p>
        </w:tc>
      </w:tr>
      <w:tr w14:paraId="63C80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0" w:hRule="atLeast"/>
        </w:trPr>
        <w:tc>
          <w:tcPr>
            <w:tcW w:w="8800" w:type="dxa"/>
            <w:vAlign w:val="top"/>
          </w:tcPr>
          <w:p w14:paraId="5248B359">
            <w:pPr>
              <w:spacing w:line="256" w:lineRule="auto"/>
              <w:rPr>
                <w:rFonts w:ascii="Arial"/>
                <w:sz w:val="21"/>
              </w:rPr>
            </w:pPr>
          </w:p>
          <w:p w14:paraId="1087CEDE">
            <w:pPr>
              <w:spacing w:line="256" w:lineRule="auto"/>
              <w:rPr>
                <w:rFonts w:ascii="Arial"/>
                <w:sz w:val="21"/>
              </w:rPr>
            </w:pPr>
          </w:p>
          <w:p w14:paraId="3D70888C">
            <w:pPr>
              <w:spacing w:line="257" w:lineRule="auto"/>
              <w:rPr>
                <w:rFonts w:ascii="Arial"/>
                <w:sz w:val="21"/>
              </w:rPr>
            </w:pPr>
          </w:p>
          <w:p w14:paraId="2570DEE9">
            <w:pPr>
              <w:spacing w:line="257" w:lineRule="auto"/>
              <w:rPr>
                <w:rFonts w:ascii="Arial"/>
                <w:sz w:val="21"/>
              </w:rPr>
            </w:pPr>
          </w:p>
          <w:p w14:paraId="0C85DA8C">
            <w:pPr>
              <w:spacing w:line="257" w:lineRule="auto"/>
              <w:rPr>
                <w:rFonts w:ascii="Arial"/>
                <w:sz w:val="21"/>
              </w:rPr>
            </w:pPr>
          </w:p>
          <w:p w14:paraId="3AB010DD">
            <w:pPr>
              <w:spacing w:line="257" w:lineRule="auto"/>
              <w:rPr>
                <w:rFonts w:ascii="Arial"/>
                <w:sz w:val="21"/>
              </w:rPr>
            </w:pPr>
          </w:p>
          <w:p w14:paraId="1741C94F">
            <w:pPr>
              <w:spacing w:line="257" w:lineRule="auto"/>
              <w:rPr>
                <w:rFonts w:ascii="Arial"/>
                <w:sz w:val="21"/>
              </w:rPr>
            </w:pPr>
          </w:p>
          <w:p w14:paraId="7F210BBE">
            <w:pPr>
              <w:spacing w:line="257" w:lineRule="auto"/>
              <w:rPr>
                <w:rFonts w:ascii="Arial"/>
                <w:sz w:val="21"/>
              </w:rPr>
            </w:pPr>
          </w:p>
          <w:p w14:paraId="290A6EC4">
            <w:pPr>
              <w:spacing w:line="257" w:lineRule="auto"/>
              <w:rPr>
                <w:rFonts w:ascii="Arial"/>
                <w:sz w:val="21"/>
              </w:rPr>
            </w:pPr>
          </w:p>
          <w:p w14:paraId="6A1B6F9A">
            <w:pPr>
              <w:spacing w:line="257" w:lineRule="auto"/>
              <w:rPr>
                <w:rFonts w:ascii="Arial"/>
                <w:sz w:val="21"/>
              </w:rPr>
            </w:pPr>
          </w:p>
          <w:p w14:paraId="724C9F88">
            <w:pPr>
              <w:spacing w:line="257" w:lineRule="auto"/>
              <w:rPr>
                <w:rFonts w:ascii="Arial"/>
                <w:sz w:val="21"/>
              </w:rPr>
            </w:pPr>
          </w:p>
          <w:p w14:paraId="66B333CD">
            <w:pPr>
              <w:pStyle w:val="6"/>
              <w:spacing w:before="78" w:line="219" w:lineRule="auto"/>
              <w:ind w:left="4798"/>
            </w:pPr>
            <w:r>
              <w:rPr>
                <w:b/>
                <w:bCs/>
                <w:spacing w:val="-4"/>
              </w:rPr>
              <w:t>推荐单位公章：</w:t>
            </w:r>
          </w:p>
          <w:p w14:paraId="2ABB93C9">
            <w:pPr>
              <w:spacing w:line="257" w:lineRule="auto"/>
              <w:rPr>
                <w:rFonts w:ascii="Arial"/>
                <w:sz w:val="21"/>
              </w:rPr>
            </w:pPr>
          </w:p>
          <w:p w14:paraId="28FDDC06">
            <w:pPr>
              <w:pStyle w:val="6"/>
              <w:spacing w:before="78" w:line="219" w:lineRule="auto"/>
              <w:ind w:left="6268"/>
            </w:pPr>
            <w:r>
              <w:rPr>
                <w:b/>
                <w:bCs/>
                <w:spacing w:val="-12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b/>
                <w:bCs/>
                <w:spacing w:val="-12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b/>
                <w:bCs/>
                <w:spacing w:val="-12"/>
              </w:rPr>
              <w:t>日</w:t>
            </w:r>
          </w:p>
        </w:tc>
      </w:tr>
    </w:tbl>
    <w:p w14:paraId="16F5B884">
      <w:pPr>
        <w:rPr>
          <w:rFonts w:ascii="Arial"/>
          <w:sz w:val="21"/>
        </w:rPr>
      </w:pPr>
    </w:p>
    <w:p w14:paraId="66C48C7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40"/>
          <w:pgMar w:top="1431" w:right="1544" w:bottom="1667" w:left="1554" w:header="0" w:footer="1276" w:gutter="0"/>
          <w:cols w:space="720" w:num="1"/>
        </w:sectPr>
      </w:pPr>
    </w:p>
    <w:p w14:paraId="64B42CBD">
      <w:pPr>
        <w:spacing w:before="3"/>
      </w:pPr>
    </w:p>
    <w:p w14:paraId="0556C325">
      <w:pPr>
        <w:spacing w:before="3"/>
      </w:pPr>
    </w:p>
    <w:p w14:paraId="6411837A">
      <w:pPr>
        <w:spacing w:before="3"/>
      </w:pPr>
    </w:p>
    <w:p w14:paraId="5B3D8C92">
      <w:pPr>
        <w:spacing w:before="3"/>
      </w:pPr>
    </w:p>
    <w:p w14:paraId="39C5586C">
      <w:pPr>
        <w:spacing w:before="3"/>
      </w:pPr>
    </w:p>
    <w:p w14:paraId="2AAC700C">
      <w:pPr>
        <w:spacing w:before="3"/>
      </w:pPr>
    </w:p>
    <w:p w14:paraId="45E45343">
      <w:pPr>
        <w:spacing w:before="3"/>
      </w:pPr>
    </w:p>
    <w:p w14:paraId="307ACFB0">
      <w:pPr>
        <w:spacing w:before="3"/>
      </w:pPr>
    </w:p>
    <w:p w14:paraId="68472953">
      <w:pPr>
        <w:spacing w:before="3"/>
      </w:pPr>
    </w:p>
    <w:p w14:paraId="1369A7A6">
      <w:pPr>
        <w:spacing w:before="3"/>
      </w:pPr>
    </w:p>
    <w:p w14:paraId="7A4203BC">
      <w:pPr>
        <w:spacing w:before="3"/>
      </w:pPr>
    </w:p>
    <w:p w14:paraId="38DBCFB8">
      <w:pPr>
        <w:spacing w:before="3"/>
      </w:pPr>
    </w:p>
    <w:p w14:paraId="370F1C63">
      <w:pPr>
        <w:spacing w:before="3"/>
      </w:pPr>
    </w:p>
    <w:p w14:paraId="5D5E3752">
      <w:pPr>
        <w:spacing w:before="3"/>
      </w:pPr>
    </w:p>
    <w:p w14:paraId="1824208D">
      <w:pPr>
        <w:spacing w:before="3"/>
      </w:pPr>
    </w:p>
    <w:p w14:paraId="2E0A539A">
      <w:pPr>
        <w:spacing w:before="3"/>
      </w:pPr>
    </w:p>
    <w:p w14:paraId="0997F0FA">
      <w:pPr>
        <w:spacing w:before="3"/>
      </w:pPr>
    </w:p>
    <w:p w14:paraId="42E66258">
      <w:pPr>
        <w:spacing w:before="3"/>
      </w:pPr>
    </w:p>
    <w:p w14:paraId="0C475D2E">
      <w:pPr>
        <w:spacing w:before="3"/>
      </w:pPr>
    </w:p>
    <w:p w14:paraId="4CCFEDBD">
      <w:pPr>
        <w:spacing w:before="3"/>
      </w:pPr>
    </w:p>
    <w:p w14:paraId="143A67F2">
      <w:pPr>
        <w:spacing w:before="3"/>
      </w:pPr>
    </w:p>
    <w:p w14:paraId="4AB3FAA8">
      <w:pPr>
        <w:spacing w:before="3"/>
      </w:pPr>
    </w:p>
    <w:p w14:paraId="4D083CEF">
      <w:pPr>
        <w:spacing w:before="3"/>
      </w:pPr>
    </w:p>
    <w:p w14:paraId="79E62025">
      <w:pPr>
        <w:spacing w:before="3"/>
      </w:pPr>
    </w:p>
    <w:p w14:paraId="27E35CB0">
      <w:pPr>
        <w:spacing w:before="3"/>
      </w:pPr>
    </w:p>
    <w:p w14:paraId="76806E5F">
      <w:pPr>
        <w:spacing w:before="3"/>
      </w:pPr>
    </w:p>
    <w:p w14:paraId="6AE4E589">
      <w:pPr>
        <w:spacing w:before="3"/>
      </w:pPr>
    </w:p>
    <w:p w14:paraId="0F830FCD">
      <w:pPr>
        <w:spacing w:before="3"/>
      </w:pPr>
    </w:p>
    <w:p w14:paraId="6581ECA5">
      <w:pPr>
        <w:spacing w:before="3"/>
      </w:pPr>
    </w:p>
    <w:p w14:paraId="7556AA82">
      <w:pPr>
        <w:spacing w:before="3"/>
      </w:pPr>
    </w:p>
    <w:p w14:paraId="55A5E2C8">
      <w:pPr>
        <w:spacing w:before="3"/>
      </w:pPr>
    </w:p>
    <w:p w14:paraId="1EB88B17">
      <w:pPr>
        <w:spacing w:before="3"/>
      </w:pPr>
    </w:p>
    <w:p w14:paraId="15600AAE">
      <w:pPr>
        <w:spacing w:before="3"/>
      </w:pPr>
    </w:p>
    <w:p w14:paraId="6BFF80FE">
      <w:pPr>
        <w:spacing w:before="3"/>
      </w:pPr>
    </w:p>
    <w:p w14:paraId="2AB0F1E4">
      <w:pPr>
        <w:spacing w:before="3"/>
      </w:pPr>
    </w:p>
    <w:p w14:paraId="47694162">
      <w:pPr>
        <w:spacing w:before="3"/>
      </w:pPr>
    </w:p>
    <w:p w14:paraId="79493419">
      <w:pPr>
        <w:spacing w:before="2"/>
      </w:pPr>
    </w:p>
    <w:p w14:paraId="2AB61A35">
      <w:pPr>
        <w:spacing w:before="2"/>
      </w:pPr>
    </w:p>
    <w:p w14:paraId="68C5A9BB">
      <w:pPr>
        <w:spacing w:before="2"/>
      </w:pPr>
    </w:p>
    <w:p w14:paraId="682AA8AF">
      <w:pPr>
        <w:spacing w:before="2"/>
      </w:pPr>
    </w:p>
    <w:p w14:paraId="5775254C">
      <w:pPr>
        <w:spacing w:before="2"/>
      </w:pPr>
    </w:p>
    <w:p w14:paraId="4D347AA5">
      <w:pPr>
        <w:spacing w:before="2"/>
      </w:pPr>
    </w:p>
    <w:p w14:paraId="04F4B779">
      <w:pPr>
        <w:spacing w:before="2"/>
      </w:pPr>
    </w:p>
    <w:p w14:paraId="474107BA">
      <w:pPr>
        <w:spacing w:before="2"/>
      </w:pPr>
    </w:p>
    <w:p w14:paraId="57062EE6">
      <w:pPr>
        <w:spacing w:before="2"/>
      </w:pPr>
    </w:p>
    <w:p w14:paraId="7967C72D">
      <w:pPr>
        <w:spacing w:before="2"/>
      </w:pPr>
    </w:p>
    <w:p w14:paraId="1991FD20">
      <w:pPr>
        <w:spacing w:before="2"/>
      </w:pPr>
    </w:p>
    <w:p w14:paraId="599ED90F">
      <w:pPr>
        <w:spacing w:before="2"/>
      </w:pPr>
    </w:p>
    <w:p w14:paraId="153F7A39">
      <w:pPr>
        <w:spacing w:before="2"/>
      </w:pPr>
    </w:p>
    <w:p w14:paraId="724D237F">
      <w:pPr>
        <w:spacing w:before="2"/>
      </w:pPr>
    </w:p>
    <w:p w14:paraId="0F66F98F">
      <w:pPr>
        <w:spacing w:before="2"/>
      </w:pPr>
    </w:p>
    <w:tbl>
      <w:tblPr>
        <w:tblStyle w:val="5"/>
        <w:tblW w:w="88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3"/>
        <w:gridCol w:w="4626"/>
      </w:tblGrid>
      <w:tr w14:paraId="39BD60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90" w:hRule="atLeast"/>
        </w:trPr>
        <w:tc>
          <w:tcPr>
            <w:tcW w:w="427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98D8DA">
            <w:pPr>
              <w:pStyle w:val="6"/>
              <w:spacing w:before="205" w:line="219" w:lineRule="auto"/>
              <w:ind w:left="37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江苏省科协办公室</w:t>
            </w:r>
          </w:p>
        </w:tc>
        <w:tc>
          <w:tcPr>
            <w:tcW w:w="462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9DAC6F">
            <w:pPr>
              <w:pStyle w:val="6"/>
              <w:spacing w:before="207" w:line="219" w:lineRule="auto"/>
              <w:ind w:left="1676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2025年4月7日印发</w:t>
            </w:r>
          </w:p>
        </w:tc>
      </w:tr>
    </w:tbl>
    <w:p w14:paraId="413AFBEF">
      <w:pPr>
        <w:rPr>
          <w:rFonts w:ascii="Arial"/>
          <w:sz w:val="21"/>
        </w:rPr>
      </w:pPr>
    </w:p>
    <w:sectPr>
      <w:footerReference r:id="rId16" w:type="default"/>
      <w:pgSz w:w="11910" w:h="16840"/>
      <w:pgMar w:top="1431" w:right="1480" w:bottom="1667" w:left="1529" w:header="0" w:footer="12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64206">
    <w:pPr>
      <w:spacing w:before="1" w:line="234" w:lineRule="auto"/>
      <w:ind w:left="786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"/>
        <w:w w:val="10"/>
        <w:sz w:val="30"/>
        <w:szCs w:val="30"/>
      </w:rPr>
      <w:t>—</w:t>
    </w:r>
    <w:r>
      <w:rPr>
        <w:rFonts w:ascii="宋体" w:hAnsi="宋体" w:eastAsia="宋体" w:cs="宋体"/>
        <w:spacing w:val="10"/>
        <w:sz w:val="30"/>
        <w:szCs w:val="30"/>
      </w:rPr>
      <w:t xml:space="preserve">  </w:t>
    </w:r>
    <w:r>
      <w:rPr>
        <w:rFonts w:ascii="宋体" w:hAnsi="宋体" w:eastAsia="宋体" w:cs="宋体"/>
        <w:spacing w:val="-17"/>
        <w:sz w:val="30"/>
        <w:szCs w:val="30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82131">
    <w:pPr>
      <w:spacing w:line="233" w:lineRule="auto"/>
      <w:ind w:left="1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"/>
        <w:w w:val="10"/>
        <w:sz w:val="30"/>
        <w:szCs w:val="30"/>
      </w:rPr>
      <w:t>—</w:t>
    </w:r>
    <w:r>
      <w:rPr>
        <w:rFonts w:ascii="宋体" w:hAnsi="宋体" w:eastAsia="宋体" w:cs="宋体"/>
        <w:spacing w:val="11"/>
        <w:sz w:val="30"/>
        <w:szCs w:val="30"/>
      </w:rPr>
      <w:t xml:space="preserve">  </w:t>
    </w:r>
    <w:r>
      <w:rPr>
        <w:rFonts w:ascii="宋体" w:hAnsi="宋体" w:eastAsia="宋体" w:cs="宋体"/>
        <w:spacing w:val="-12"/>
        <w:sz w:val="30"/>
        <w:szCs w:val="30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7F720">
    <w:pPr>
      <w:spacing w:before="1" w:line="234" w:lineRule="auto"/>
      <w:ind w:left="76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b/>
        <w:bCs/>
        <w:spacing w:val="-1"/>
        <w:w w:val="9"/>
        <w:sz w:val="30"/>
        <w:szCs w:val="30"/>
      </w:rPr>
      <w:t>—</w:t>
    </w:r>
    <w:r>
      <w:rPr>
        <w:rFonts w:ascii="宋体" w:hAnsi="宋体" w:eastAsia="宋体" w:cs="宋体"/>
        <w:spacing w:val="12"/>
        <w:sz w:val="30"/>
        <w:szCs w:val="30"/>
      </w:rPr>
      <w:t xml:space="preserve">  </w:t>
    </w:r>
    <w:r>
      <w:rPr>
        <w:rFonts w:ascii="宋体" w:hAnsi="宋体" w:eastAsia="宋体" w:cs="宋体"/>
        <w:b/>
        <w:bCs/>
        <w:spacing w:val="-15"/>
        <w:sz w:val="30"/>
        <w:szCs w:val="30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E03DE">
    <w:pPr>
      <w:spacing w:before="1" w:line="234" w:lineRule="auto"/>
      <w:ind w:left="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-117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12—</w:t>
    </w:r>
    <w:r>
      <w:rPr>
        <w:rFonts w:ascii="宋体" w:hAnsi="宋体" w:eastAsia="宋体" w:cs="宋体"/>
        <w:spacing w:val="-140"/>
        <w:sz w:val="30"/>
        <w:szCs w:val="30"/>
      </w:rPr>
      <w:t xml:space="preserve"> </w:t>
    </w:r>
    <w:r>
      <w:rPr>
        <w:rFonts w:ascii="宋体" w:hAnsi="宋体" w:eastAsia="宋体" w:cs="宋体"/>
        <w:strike/>
        <w:sz w:val="30"/>
        <w:szCs w:val="30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7697">
    <w:pPr>
      <w:tabs>
        <w:tab w:val="left" w:pos="120"/>
      </w:tabs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ab/>
    </w:r>
    <w:r>
      <w:rPr>
        <w:rFonts w:ascii="宋体" w:hAnsi="宋体" w:eastAsia="宋体" w:cs="宋体"/>
        <w:spacing w:val="-1"/>
        <w:w w:val="10"/>
        <w:sz w:val="31"/>
        <w:szCs w:val="31"/>
      </w:rPr>
      <w:t>—</w:t>
    </w:r>
    <w:r>
      <w:rPr>
        <w:rFonts w:ascii="宋体" w:hAnsi="宋体" w:eastAsia="宋体" w:cs="宋体"/>
        <w:spacing w:val="134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7A706">
    <w:pPr>
      <w:spacing w:line="233" w:lineRule="auto"/>
      <w:ind w:left="76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  <w:r>
      <w:rPr>
        <w:rFonts w:ascii="宋体" w:hAnsi="宋体" w:eastAsia="宋体" w:cs="宋体"/>
        <w:strike/>
        <w:sz w:val="30"/>
        <w:szCs w:val="30"/>
      </w:rPr>
      <w:t xml:space="preserve">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D4B7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  <w:r>
      <w:rPr>
        <w:rFonts w:ascii="宋体" w:hAnsi="宋体" w:eastAsia="宋体" w:cs="宋体"/>
        <w:strike/>
        <w:sz w:val="30"/>
        <w:szCs w:val="30"/>
      </w:rPr>
      <w:t xml:space="preserve">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65CAD">
    <w:pPr>
      <w:spacing w:line="233" w:lineRule="auto"/>
      <w:ind w:left="746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  <w:r>
      <w:rPr>
        <w:rFonts w:ascii="宋体" w:hAnsi="宋体" w:eastAsia="宋体" w:cs="宋体"/>
        <w:strike/>
        <w:sz w:val="30"/>
        <w:szCs w:val="30"/>
      </w:rPr>
      <w:t xml:space="preserve">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20AB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b/>
        <w:bCs/>
        <w:spacing w:val="-7"/>
        <w:sz w:val="30"/>
        <w:szCs w:val="30"/>
      </w:rPr>
      <w:t>—6—</w:t>
    </w:r>
    <w:r>
      <w:rPr>
        <w:rFonts w:ascii="宋体" w:hAnsi="宋体" w:eastAsia="宋体" w:cs="宋体"/>
        <w:strike/>
        <w:sz w:val="30"/>
        <w:szCs w:val="30"/>
      </w:rPr>
      <w:t xml:space="preserve">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53E52">
    <w:pPr>
      <w:spacing w:before="1" w:line="233" w:lineRule="auto"/>
      <w:ind w:left="765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1D745">
    <w:pPr>
      <w:spacing w:before="1" w:line="233" w:lineRule="auto"/>
      <w:ind w:left="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b/>
        <w:bCs/>
        <w:spacing w:val="-7"/>
        <w:sz w:val="33"/>
        <w:szCs w:val="33"/>
      </w:rPr>
      <w:t>—8—</w:t>
    </w:r>
    <w:r>
      <w:rPr>
        <w:rFonts w:ascii="宋体" w:hAnsi="宋体" w:eastAsia="宋体" w:cs="宋体"/>
        <w:sz w:val="33"/>
        <w:szCs w:val="33"/>
      </w:rPr>
      <w:t xml:space="preserve">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AD44E">
    <w:pPr>
      <w:tabs>
        <w:tab w:val="left" w:pos="7834"/>
      </w:tabs>
      <w:spacing w:before="1" w:line="233" w:lineRule="auto"/>
      <w:ind w:left="772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z w:val="32"/>
        <w:szCs w:val="32"/>
      </w:rPr>
      <w:tab/>
    </w:r>
    <w:r>
      <w:rPr>
        <w:rFonts w:ascii="宋体" w:hAnsi="宋体" w:eastAsia="宋体" w:cs="宋体"/>
        <w:spacing w:val="-1"/>
        <w:w w:val="10"/>
        <w:sz w:val="32"/>
        <w:szCs w:val="32"/>
      </w:rPr>
      <w:t>—</w:t>
    </w:r>
    <w:r>
      <w:rPr>
        <w:rFonts w:ascii="宋体" w:hAnsi="宋体" w:eastAsia="宋体" w:cs="宋体"/>
        <w:spacing w:val="129"/>
        <w:sz w:val="32"/>
        <w:szCs w:val="32"/>
      </w:rPr>
      <w:t xml:space="preserve"> </w:t>
    </w:r>
    <w:r>
      <w:rPr>
        <w:rFonts w:ascii="宋体" w:hAnsi="宋体" w:eastAsia="宋体" w:cs="宋体"/>
        <w:spacing w:val="-7"/>
        <w:sz w:val="32"/>
        <w:szCs w:val="32"/>
      </w:rPr>
      <w:t>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B11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2348</Words>
  <Characters>2469</Characters>
  <TotalTime>0</TotalTime>
  <ScaleCrop>false</ScaleCrop>
  <LinksUpToDate>false</LinksUpToDate>
  <CharactersWithSpaces>2811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2025-04-15T15:15:00Z</dcterms:created>
  <dc:creator>Administrator.DESKTOP-7UUHJUA</dc:creator>
  <cp:lastModifiedBy>江苏省天文学会</cp:lastModifiedBy>
  <dcterms:modified xsi:type="dcterms:W3CDTF">2025-04-15T07:16:02Z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2025-04-15T15:15:29Z</vt:filetime>
  </property>
  <property fmtid="{D5CDD505-2E9C-101B-9397-08002B2CF9AE}" pid="4" name="UsrData">
    <vt:lpwstr>67fe078eda9aad002091fc35wl</vt:lpwstr>
  </property>
  <property fmtid="{D5CDD505-2E9C-101B-9397-08002B2CF9AE}" pid="5" name="KSOProductBuildVer">
    <vt:lpwstr>2052-12.1.0.20305</vt:lpwstr>
  </property>
  <property fmtid="{D5CDD505-2E9C-101B-9397-08002B2CF9AE}" pid="6" name="ICV">
    <vt:lpwstr>9F84C8129CD14BD4BD08E1AA0798A240_13</vt:lpwstr>
  </property>
</Properties>
</file>