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78BFE">
      <w:pPr>
        <w:spacing w:before="156" w:beforeLines="50" w:after="156" w:afterLines="50"/>
        <w:jc w:val="center"/>
        <w:rPr>
          <w:rFonts w:hint="eastAsia" w:ascii="微软雅黑" w:hAnsi="微软雅黑" w:eastAsia="微软雅黑"/>
          <w:b/>
          <w:bCs/>
          <w:sz w:val="36"/>
          <w:szCs w:val="40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36"/>
          <w:szCs w:val="40"/>
          <w:lang w:val="en-US" w:eastAsia="zh-CN"/>
        </w:rPr>
        <w:t>附件1：</w:t>
      </w:r>
    </w:p>
    <w:p w14:paraId="630DF503">
      <w:pPr>
        <w:spacing w:before="156" w:beforeLines="50" w:after="156" w:afterLines="50"/>
        <w:jc w:val="center"/>
        <w:rPr>
          <w:rFonts w:hint="eastAsia" w:ascii="微软雅黑" w:hAnsi="微软雅黑" w:eastAsia="微软雅黑"/>
          <w:b/>
          <w:bCs/>
          <w:sz w:val="36"/>
          <w:szCs w:val="40"/>
          <w:lang w:val="en-US" w:eastAsia="zh-CN"/>
        </w:rPr>
      </w:pPr>
      <w:r>
        <w:rPr>
          <w:rFonts w:ascii="微软雅黑" w:hAnsi="微软雅黑" w:eastAsia="微软雅黑"/>
          <w:b/>
          <w:bCs/>
          <w:sz w:val="36"/>
          <w:szCs w:val="40"/>
        </w:rPr>
        <w:t>202</w:t>
      </w:r>
      <w:r>
        <w:rPr>
          <w:rFonts w:hint="eastAsia" w:ascii="微软雅黑" w:hAnsi="微软雅黑" w:eastAsia="微软雅黑"/>
          <w:b/>
          <w:bCs/>
          <w:sz w:val="36"/>
          <w:szCs w:val="40"/>
          <w:lang w:val="en-US" w:eastAsia="zh-CN"/>
        </w:rPr>
        <w:t>4</w:t>
      </w:r>
      <w:r>
        <w:rPr>
          <w:rFonts w:ascii="微软雅黑" w:hAnsi="微软雅黑" w:eastAsia="微软雅黑"/>
          <w:b/>
          <w:bCs/>
          <w:sz w:val="36"/>
          <w:szCs w:val="40"/>
        </w:rPr>
        <w:t>年江苏省</w:t>
      </w:r>
      <w:r>
        <w:rPr>
          <w:rFonts w:hint="eastAsia" w:ascii="微软雅黑" w:hAnsi="微软雅黑" w:eastAsia="微软雅黑"/>
          <w:b/>
          <w:bCs/>
          <w:sz w:val="36"/>
          <w:szCs w:val="40"/>
          <w:lang w:val="en-US" w:eastAsia="zh-CN"/>
        </w:rPr>
        <w:t>“全国科普日”和“科普宣传周”</w:t>
      </w:r>
    </w:p>
    <w:p w14:paraId="56F34556">
      <w:pPr>
        <w:spacing w:before="156" w:beforeLines="50" w:after="156" w:afterLines="50"/>
        <w:jc w:val="center"/>
        <w:rPr>
          <w:rFonts w:hint="eastAsia" w:ascii="微软雅黑" w:hAnsi="微软雅黑" w:eastAsia="微软雅黑"/>
          <w:b/>
          <w:bCs/>
          <w:sz w:val="36"/>
          <w:szCs w:val="40"/>
        </w:rPr>
      </w:pPr>
      <w:r>
        <w:rPr>
          <w:rFonts w:ascii="微软雅黑" w:hAnsi="微软雅黑" w:eastAsia="微软雅黑"/>
          <w:b/>
          <w:bCs/>
          <w:sz w:val="36"/>
          <w:szCs w:val="40"/>
        </w:rPr>
        <w:t>活动</w:t>
      </w:r>
      <w:r>
        <w:rPr>
          <w:rFonts w:hint="eastAsia" w:ascii="微软雅黑" w:hAnsi="微软雅黑" w:eastAsia="微软雅黑"/>
          <w:b/>
          <w:bCs/>
          <w:sz w:val="36"/>
          <w:szCs w:val="40"/>
        </w:rPr>
        <w:t>基本信息表</w:t>
      </w:r>
    </w:p>
    <w:tbl>
      <w:tblPr>
        <w:tblStyle w:val="5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5811"/>
      </w:tblGrid>
      <w:tr w14:paraId="4C260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 w14:paraId="0C7AFBF1"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科普基地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/单位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名称</w:t>
            </w:r>
          </w:p>
        </w:tc>
        <w:tc>
          <w:tcPr>
            <w:tcW w:w="5811" w:type="dxa"/>
            <w:vAlign w:val="center"/>
          </w:tcPr>
          <w:p w14:paraId="09F2D85B">
            <w:pPr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 w14:paraId="15272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 w14:paraId="189F5DFD"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活动名称</w:t>
            </w:r>
          </w:p>
        </w:tc>
        <w:tc>
          <w:tcPr>
            <w:tcW w:w="5811" w:type="dxa"/>
            <w:vAlign w:val="center"/>
          </w:tcPr>
          <w:p w14:paraId="443649ED">
            <w:pPr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 w14:paraId="6CCA1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 w14:paraId="53501CB0"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活动方式</w:t>
            </w:r>
          </w:p>
        </w:tc>
        <w:tc>
          <w:tcPr>
            <w:tcW w:w="5811" w:type="dxa"/>
            <w:vAlign w:val="center"/>
          </w:tcPr>
          <w:p w14:paraId="082CD525"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FF0000"/>
                <w:sz w:val="24"/>
                <w:szCs w:val="24"/>
              </w:rPr>
              <w:t xml:space="preserve">□线上 </w:t>
            </w:r>
            <w:r>
              <w:rPr>
                <w:rFonts w:ascii="微软雅黑" w:hAnsi="微软雅黑" w:eastAsia="微软雅黑"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FF0000"/>
                <w:sz w:val="24"/>
                <w:szCs w:val="24"/>
              </w:rPr>
              <w:t>□线下  □线上/线下结合</w:t>
            </w:r>
          </w:p>
        </w:tc>
      </w:tr>
      <w:tr w14:paraId="3258A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 w14:paraId="181934E1"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活动类型：</w:t>
            </w:r>
          </w:p>
        </w:tc>
        <w:tc>
          <w:tcPr>
            <w:tcW w:w="5811" w:type="dxa"/>
            <w:vAlign w:val="center"/>
          </w:tcPr>
          <w:p w14:paraId="045B1B88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展览、流动巡展、科普报告、科普表演、动手体验、比赛、咨询、论坛、展映展播、技术服务或培训、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云上科普、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sz w:val="24"/>
                <w:szCs w:val="24"/>
              </w:rPr>
              <w:t>其他</w:t>
            </w:r>
          </w:p>
        </w:tc>
      </w:tr>
      <w:tr w14:paraId="1032A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 w14:paraId="65A970E5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活动时间</w:t>
            </w:r>
          </w:p>
        </w:tc>
        <w:tc>
          <w:tcPr>
            <w:tcW w:w="5811" w:type="dxa"/>
            <w:vAlign w:val="center"/>
          </w:tcPr>
          <w:p w14:paraId="1ECDF644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2FEF0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 w14:paraId="7ECB4A3F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开始日期</w:t>
            </w:r>
          </w:p>
        </w:tc>
        <w:tc>
          <w:tcPr>
            <w:tcW w:w="5811" w:type="dxa"/>
            <w:vAlign w:val="center"/>
          </w:tcPr>
          <w:p w14:paraId="7694F992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06EEF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 w14:paraId="4DC5512A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所在地区</w:t>
            </w:r>
          </w:p>
        </w:tc>
        <w:tc>
          <w:tcPr>
            <w:tcW w:w="5811" w:type="dxa"/>
            <w:vAlign w:val="center"/>
          </w:tcPr>
          <w:p w14:paraId="4D8E21E4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3C5FF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 w14:paraId="05E7F854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活动举办地址</w:t>
            </w:r>
          </w:p>
        </w:tc>
        <w:tc>
          <w:tcPr>
            <w:tcW w:w="5811" w:type="dxa"/>
            <w:vAlign w:val="center"/>
          </w:tcPr>
          <w:p w14:paraId="423BBA53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6EDA0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 w14:paraId="2D3455A2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活动预计参与人数</w:t>
            </w:r>
          </w:p>
        </w:tc>
        <w:tc>
          <w:tcPr>
            <w:tcW w:w="5811" w:type="dxa"/>
            <w:vAlign w:val="center"/>
          </w:tcPr>
          <w:p w14:paraId="02F03D4E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2F0F9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0" w:hRule="atLeast"/>
        </w:trPr>
        <w:tc>
          <w:tcPr>
            <w:tcW w:w="2689" w:type="dxa"/>
            <w:vAlign w:val="center"/>
          </w:tcPr>
          <w:p w14:paraId="6B90D591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上传活动宣传图</w:t>
            </w:r>
          </w:p>
        </w:tc>
        <w:tc>
          <w:tcPr>
            <w:tcW w:w="5811" w:type="dxa"/>
            <w:vAlign w:val="center"/>
          </w:tcPr>
          <w:p w14:paraId="7637FFA1">
            <w:pP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</w:p>
          <w:p w14:paraId="695038D1">
            <w:pPr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见下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图作为背景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联合活动请加上学会logo。</w:t>
            </w:r>
          </w:p>
        </w:tc>
      </w:tr>
      <w:tr w14:paraId="3AC74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7" w:hRule="atLeast"/>
        </w:trPr>
        <w:tc>
          <w:tcPr>
            <w:tcW w:w="8500" w:type="dxa"/>
            <w:gridSpan w:val="2"/>
          </w:tcPr>
          <w:p w14:paraId="29EBBD4B"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活动详情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活动宣传链接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（活动简介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500字左右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）</w:t>
            </w:r>
          </w:p>
          <w:p w14:paraId="3243F8D7"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</w:tbl>
    <w:p w14:paraId="6BC16983">
      <w:pPr>
        <w:rPr>
          <w:rFonts w:hint="eastAsia" w:ascii="微软雅黑" w:hAnsi="微软雅黑" w:eastAsia="微软雅黑"/>
          <w:sz w:val="36"/>
          <w:szCs w:val="40"/>
        </w:rPr>
      </w:pPr>
    </w:p>
    <w:p w14:paraId="0CD4B4D7">
      <w:pPr>
        <w:rPr>
          <w:rFonts w:hint="eastAsia" w:ascii="微软雅黑" w:hAnsi="微软雅黑" w:eastAsia="微软雅黑"/>
          <w:sz w:val="36"/>
          <w:szCs w:val="40"/>
          <w:lang w:val="en-US" w:eastAsia="zh-CN"/>
        </w:rPr>
      </w:pPr>
      <w:r>
        <w:rPr>
          <w:rFonts w:hint="eastAsia" w:ascii="微软雅黑" w:hAnsi="微软雅黑" w:eastAsia="微软雅黑"/>
          <w:sz w:val="36"/>
          <w:szCs w:val="40"/>
          <w:lang w:val="en-US" w:eastAsia="zh-CN"/>
        </w:rPr>
        <w:t>背景图：</w:t>
      </w:r>
    </w:p>
    <w:p w14:paraId="2AC59FB0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  <w:r>
        <w:rPr>
          <w:rFonts w:hint="default" w:ascii="微软雅黑" w:hAnsi="微软雅黑" w:eastAsia="微软雅黑"/>
          <w:sz w:val="36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2358390</wp:posOffset>
            </wp:positionV>
            <wp:extent cx="5272405" cy="2719070"/>
            <wp:effectExtent l="0" t="0" r="4445" b="5080"/>
            <wp:wrapNone/>
            <wp:docPr id="2" name="图片 2" descr="全国科普日海报及Logo横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全国科普日海报及Logo横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/>
          <w:sz w:val="36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62865</wp:posOffset>
            </wp:positionV>
            <wp:extent cx="2216150" cy="2216150"/>
            <wp:effectExtent l="0" t="0" r="12700" b="12700"/>
            <wp:wrapTopAndBottom/>
            <wp:docPr id="6" name="图片 6" descr="logod定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ogod定稿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58D29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</w:p>
    <w:p w14:paraId="2FBB2B36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</w:p>
    <w:p w14:paraId="16AA42EA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</w:p>
    <w:p w14:paraId="4CABA21A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</w:p>
    <w:p w14:paraId="63A3C15C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</w:p>
    <w:p w14:paraId="3E227BF3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</w:p>
    <w:p w14:paraId="025F92C1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</w:p>
    <w:p w14:paraId="6BD4CF39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</w:p>
    <w:p w14:paraId="6CAED180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  <w:r>
        <w:rPr>
          <w:rFonts w:hint="default" w:ascii="微软雅黑" w:hAnsi="微软雅黑" w:eastAsia="微软雅黑"/>
          <w:sz w:val="36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217170</wp:posOffset>
            </wp:positionV>
            <wp:extent cx="5260340" cy="2687955"/>
            <wp:effectExtent l="0" t="0" r="16510" b="17145"/>
            <wp:wrapNone/>
            <wp:docPr id="3" name="图片 3" descr="2024全国科普日主题海报（第一版无字主题海报-横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全国科普日主题海报（第一版无字主题海报-横版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EC5F8"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  <w:r>
        <w:rPr>
          <w:rFonts w:hint="default" w:ascii="微软雅黑" w:hAnsi="微软雅黑" w:eastAsia="微软雅黑"/>
          <w:sz w:val="36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2863850</wp:posOffset>
            </wp:positionV>
            <wp:extent cx="5273040" cy="1311910"/>
            <wp:effectExtent l="0" t="0" r="3810" b="2540"/>
            <wp:wrapNone/>
            <wp:docPr id="4" name="图片 4" descr="28f88020b80ff61a45b3556b0961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f88020b80ff61a45b3556b0961a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mNmJmY2ZkOTU3YTAyZGVkMmNkNzUwY2NlZjliYWEifQ=="/>
  </w:docVars>
  <w:rsids>
    <w:rsidRoot w:val="001C47AD"/>
    <w:rsid w:val="000D3E07"/>
    <w:rsid w:val="001C47AD"/>
    <w:rsid w:val="0040091E"/>
    <w:rsid w:val="006B1B81"/>
    <w:rsid w:val="006E2FB2"/>
    <w:rsid w:val="00A95209"/>
    <w:rsid w:val="00E5504B"/>
    <w:rsid w:val="01EA636A"/>
    <w:rsid w:val="06D05553"/>
    <w:rsid w:val="096E0FEF"/>
    <w:rsid w:val="0A951569"/>
    <w:rsid w:val="25B54415"/>
    <w:rsid w:val="2EED69CE"/>
    <w:rsid w:val="31662A68"/>
    <w:rsid w:val="335334BF"/>
    <w:rsid w:val="3388643F"/>
    <w:rsid w:val="3D7F55DD"/>
    <w:rsid w:val="432A1241"/>
    <w:rsid w:val="47F46BC7"/>
    <w:rsid w:val="4E726A98"/>
    <w:rsid w:val="537868FE"/>
    <w:rsid w:val="55DA4BC0"/>
    <w:rsid w:val="5EAE344C"/>
    <w:rsid w:val="6C6E6699"/>
    <w:rsid w:val="6CF21078"/>
    <w:rsid w:val="6E1D3ED3"/>
    <w:rsid w:val="6FF70753"/>
    <w:rsid w:val="70F74EAF"/>
    <w:rsid w:val="70F76C5D"/>
    <w:rsid w:val="742B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166</Words>
  <Characters>171</Characters>
  <Lines>1</Lines>
  <Paragraphs>1</Paragraphs>
  <TotalTime>0</TotalTime>
  <ScaleCrop>false</ScaleCrop>
  <LinksUpToDate>false</LinksUpToDate>
  <CharactersWithSpaces>175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2023-08-26T06:52:00Z</dcterms:created>
  <dc:creator>jscs</dc:creator>
  <cp:lastModifiedBy>江苏省天文学会</cp:lastModifiedBy>
  <dcterms:modified xsi:type="dcterms:W3CDTF">2024-09-02T07:59:46Z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D857DE20A560476EADA96CEE836F298E_13</vt:lpwstr>
  </property>
</Properties>
</file>